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D6" w:rsidRPr="003C0DD6" w:rsidRDefault="00361164" w:rsidP="001C1EF8">
      <w:pPr>
        <w:pStyle w:val="Titre1"/>
        <w:spacing w:before="0" w:after="120"/>
        <w:rPr>
          <w:rFonts w:ascii="Calibri" w:hAnsi="Calibri"/>
          <w:b w:val="0"/>
          <w:sz w:val="28"/>
          <w:szCs w:val="18"/>
          <w:lang w:val="en-GB"/>
        </w:rPr>
      </w:pPr>
      <w:r>
        <w:rPr>
          <w:noProof/>
          <w:sz w:val="44"/>
          <w:lang w:val="en-US" w:eastAsia="en-US"/>
        </w:rPr>
        <w:drawing>
          <wp:anchor distT="0" distB="0" distL="114300" distR="114300" simplePos="0" relativeHeight="251652608" behindDoc="0" locked="0" layoutInCell="1" allowOverlap="1">
            <wp:simplePos x="0" y="0"/>
            <wp:positionH relativeFrom="column">
              <wp:posOffset>5283200</wp:posOffset>
            </wp:positionH>
            <wp:positionV relativeFrom="paragraph">
              <wp:posOffset>-240030</wp:posOffset>
            </wp:positionV>
            <wp:extent cx="628650" cy="622300"/>
            <wp:effectExtent l="19050" t="0" r="0" b="0"/>
            <wp:wrapNone/>
            <wp:docPr id="4" name="Picture 3" descr="Senza tito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za titolo-1.jpg"/>
                    <pic:cNvPicPr>
                      <a:picLocks noChangeAspect="1" noChangeArrowheads="1"/>
                    </pic:cNvPicPr>
                  </pic:nvPicPr>
                  <pic:blipFill>
                    <a:blip r:embed="rId8" cstate="print"/>
                    <a:srcRect/>
                    <a:stretch>
                      <a:fillRect/>
                    </a:stretch>
                  </pic:blipFill>
                  <pic:spPr bwMode="auto">
                    <a:xfrm>
                      <a:off x="0" y="0"/>
                      <a:ext cx="628650" cy="622300"/>
                    </a:xfrm>
                    <a:prstGeom prst="rect">
                      <a:avLst/>
                    </a:prstGeom>
                    <a:noFill/>
                    <a:ln w="9525">
                      <a:noFill/>
                      <a:miter lim="800000"/>
                      <a:headEnd/>
                      <a:tailEnd/>
                    </a:ln>
                  </pic:spPr>
                </pic:pic>
              </a:graphicData>
            </a:graphic>
          </wp:anchor>
        </w:drawing>
      </w:r>
      <w:r>
        <w:rPr>
          <w:noProof/>
          <w:sz w:val="20"/>
          <w:lang w:val="en-US" w:eastAsia="en-US"/>
        </w:rPr>
        <w:drawing>
          <wp:anchor distT="0" distB="0" distL="114300" distR="114300" simplePos="0" relativeHeight="251653632" behindDoc="0" locked="0" layoutInCell="1" allowOverlap="1">
            <wp:simplePos x="0" y="0"/>
            <wp:positionH relativeFrom="column">
              <wp:posOffset>-59690</wp:posOffset>
            </wp:positionH>
            <wp:positionV relativeFrom="paragraph">
              <wp:posOffset>483870</wp:posOffset>
            </wp:positionV>
            <wp:extent cx="6120130" cy="25400"/>
            <wp:effectExtent l="19050" t="0" r="0" b="0"/>
            <wp:wrapNone/>
            <wp:docPr id="5"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9" cstate="print"/>
                    <a:srcRect/>
                    <a:stretch>
                      <a:fillRect/>
                    </a:stretch>
                  </pic:blipFill>
                  <pic:spPr bwMode="auto">
                    <a:xfrm>
                      <a:off x="0" y="0"/>
                      <a:ext cx="6120130" cy="25400"/>
                    </a:xfrm>
                    <a:prstGeom prst="rect">
                      <a:avLst/>
                    </a:prstGeom>
                    <a:noFill/>
                    <a:ln w="9525">
                      <a:noFill/>
                      <a:miter lim="800000"/>
                      <a:headEnd/>
                      <a:tailEnd/>
                    </a:ln>
                  </pic:spPr>
                </pic:pic>
              </a:graphicData>
            </a:graphic>
          </wp:anchor>
        </w:drawing>
      </w:r>
      <w:r w:rsidR="002D6C92" w:rsidRPr="002D6C92">
        <w:rPr>
          <w:noProof/>
          <w:sz w:val="44"/>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13.3pt;margin-top:-32.15pt;width:72.45pt;height:63.9pt;z-index:251654656;mso-position-horizontal-relative:text;mso-position-vertical-relative:text;mso-width-relative:margin;mso-height-relative:margin" stroked="f">
            <v:textbox style="mso-next-textbox:#_x0000_s1026">
              <w:txbxContent>
                <w:p w:rsidR="00EA62C2" w:rsidRDefault="00EA62C2">
                  <w:r>
                    <w:rPr>
                      <w:rFonts w:ascii="Arial" w:hAnsi="Arial" w:cs="Arial"/>
                      <w:noProof/>
                      <w:sz w:val="19"/>
                      <w:szCs w:val="19"/>
                    </w:rPr>
                    <w:drawing>
                      <wp:inline distT="0" distB="0" distL="0" distR="0">
                        <wp:extent cx="819150" cy="781050"/>
                        <wp:effectExtent l="19050" t="0" r="0" b="0"/>
                        <wp:docPr id="1" name="Picture 1" descr="Knowledge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ledgeForum logo"/>
                                <pic:cNvPicPr>
                                  <a:picLocks noChangeAspect="1" noChangeArrowheads="1"/>
                                </pic:cNvPicPr>
                              </pic:nvPicPr>
                              <pic:blipFill>
                                <a:blip r:embed="rId10"/>
                                <a:srcRect/>
                                <a:stretch>
                                  <a:fillRect/>
                                </a:stretch>
                              </pic:blipFill>
                              <pic:spPr bwMode="auto">
                                <a:xfrm>
                                  <a:off x="0" y="0"/>
                                  <a:ext cx="819150" cy="781050"/>
                                </a:xfrm>
                                <a:prstGeom prst="rect">
                                  <a:avLst/>
                                </a:prstGeom>
                                <a:noFill/>
                                <a:ln w="9525">
                                  <a:noFill/>
                                  <a:miter lim="800000"/>
                                  <a:headEnd/>
                                  <a:tailEnd/>
                                </a:ln>
                              </pic:spPr>
                            </pic:pic>
                          </a:graphicData>
                        </a:graphic>
                      </wp:inline>
                    </w:drawing>
                  </w:r>
                </w:p>
              </w:txbxContent>
            </v:textbox>
          </v:shape>
        </w:pict>
      </w:r>
      <w:r w:rsidR="005449D9" w:rsidRPr="000D2AC4">
        <w:rPr>
          <w:sz w:val="44"/>
          <w:lang w:val="en-US"/>
        </w:rPr>
        <w:t xml:space="preserve">Good </w:t>
      </w:r>
      <w:r w:rsidR="00E337DB">
        <w:rPr>
          <w:sz w:val="44"/>
          <w:lang w:val="en-US"/>
        </w:rPr>
        <w:t>p</w:t>
      </w:r>
      <w:r w:rsidR="005449D9" w:rsidRPr="000D2AC4">
        <w:rPr>
          <w:sz w:val="44"/>
          <w:lang w:val="en-US"/>
        </w:rPr>
        <w:t>ractices</w:t>
      </w:r>
      <w:r w:rsidR="00E337DB">
        <w:rPr>
          <w:sz w:val="44"/>
          <w:lang w:val="en-US"/>
        </w:rPr>
        <w:t xml:space="preserve"> template</w:t>
      </w:r>
      <w:r w:rsidR="00E337DB">
        <w:rPr>
          <w:sz w:val="44"/>
          <w:lang w:val="en-US"/>
        </w:rPr>
        <w:br/>
      </w:r>
    </w:p>
    <w:p w:rsidR="00003D7C" w:rsidRPr="00003D7C" w:rsidRDefault="00003D7C" w:rsidP="00003D7C">
      <w:pPr>
        <w:autoSpaceDE w:val="0"/>
        <w:autoSpaceDN w:val="0"/>
        <w:adjustRightInd w:val="0"/>
        <w:spacing w:after="0" w:line="191" w:lineRule="atLeast"/>
        <w:jc w:val="both"/>
        <w:rPr>
          <w:rFonts w:asciiTheme="minorHAnsi" w:hAnsiTheme="minorHAnsi" w:cs="Arial"/>
          <w:color w:val="000000"/>
          <w:szCs w:val="19"/>
        </w:rPr>
      </w:pPr>
    </w:p>
    <w:p w:rsidR="00B2263B" w:rsidRPr="00003D7C" w:rsidRDefault="007470F3" w:rsidP="007104DE">
      <w:pPr>
        <w:pStyle w:val="Heading2"/>
        <w:spacing w:before="120"/>
        <w:rPr>
          <w:color w:val="800000"/>
        </w:rPr>
      </w:pPr>
      <w:r w:rsidRPr="00003D7C">
        <w:rPr>
          <w:color w:val="800000"/>
        </w:rPr>
        <w:t>Good practice d</w:t>
      </w:r>
      <w:r w:rsidR="00B2263B" w:rsidRPr="00003D7C">
        <w:rPr>
          <w:color w:val="800000"/>
        </w:rPr>
        <w:t>efinition</w:t>
      </w:r>
    </w:p>
    <w:p w:rsidR="00B2263B" w:rsidRPr="00003D7C" w:rsidRDefault="00B2263B" w:rsidP="00003D7C">
      <w:pPr>
        <w:autoSpaceDE w:val="0"/>
        <w:autoSpaceDN w:val="0"/>
        <w:adjustRightInd w:val="0"/>
        <w:spacing w:before="100" w:after="0" w:line="191" w:lineRule="atLeast"/>
        <w:jc w:val="both"/>
        <w:rPr>
          <w:rFonts w:asciiTheme="minorHAnsi" w:hAnsiTheme="minorHAnsi" w:cs="Arial"/>
          <w:color w:val="000000"/>
          <w:szCs w:val="19"/>
        </w:rPr>
      </w:pPr>
      <w:r w:rsidRPr="00003D7C">
        <w:rPr>
          <w:rFonts w:asciiTheme="minorHAnsi" w:hAnsiTheme="minorHAnsi" w:cs="Arial"/>
          <w:color w:val="000000"/>
          <w:szCs w:val="19"/>
        </w:rPr>
        <w:t>A “</w:t>
      </w:r>
      <w:r w:rsidRPr="00003D7C">
        <w:rPr>
          <w:rFonts w:asciiTheme="minorHAnsi" w:hAnsiTheme="minorHAnsi" w:cs="Arial"/>
          <w:b/>
          <w:bCs/>
          <w:color w:val="000000"/>
          <w:szCs w:val="19"/>
        </w:rPr>
        <w:t>good practice</w:t>
      </w:r>
      <w:r w:rsidRPr="00003D7C">
        <w:rPr>
          <w:rFonts w:asciiTheme="minorHAnsi" w:hAnsiTheme="minorHAnsi" w:cs="Arial"/>
          <w:color w:val="000000"/>
          <w:szCs w:val="19"/>
        </w:rPr>
        <w:t xml:space="preserve">” can be defined as follows: </w:t>
      </w:r>
    </w:p>
    <w:p w:rsidR="00B2263B" w:rsidRPr="00003D7C" w:rsidRDefault="00B2263B" w:rsidP="00B2263B">
      <w:pPr>
        <w:autoSpaceDE w:val="0"/>
        <w:autoSpaceDN w:val="0"/>
        <w:adjustRightInd w:val="0"/>
        <w:spacing w:before="40" w:after="0" w:line="191" w:lineRule="atLeast"/>
        <w:jc w:val="both"/>
        <w:rPr>
          <w:rFonts w:asciiTheme="minorHAnsi" w:hAnsiTheme="minorHAnsi" w:cs="Arial"/>
          <w:color w:val="000000"/>
          <w:szCs w:val="19"/>
        </w:rPr>
      </w:pPr>
    </w:p>
    <w:p w:rsidR="00B2263B" w:rsidRPr="00003D7C" w:rsidRDefault="00B2263B" w:rsidP="00003D7C">
      <w:pPr>
        <w:pBdr>
          <w:top w:val="single" w:sz="12" w:space="6" w:color="9BBB59" w:themeColor="accent3"/>
          <w:left w:val="single" w:sz="12" w:space="8" w:color="9BBB59" w:themeColor="accent3"/>
          <w:bottom w:val="single" w:sz="12" w:space="6" w:color="9BBB59" w:themeColor="accent3"/>
          <w:right w:val="single" w:sz="12" w:space="8" w:color="9BBB59" w:themeColor="accent3"/>
        </w:pBdr>
        <w:tabs>
          <w:tab w:val="left" w:pos="9214"/>
        </w:tabs>
        <w:ind w:left="142" w:right="146"/>
        <w:jc w:val="both"/>
        <w:rPr>
          <w:rFonts w:asciiTheme="minorHAnsi" w:hAnsiTheme="minorHAnsi"/>
          <w:sz w:val="28"/>
          <w:lang w:val="en-GB"/>
        </w:rPr>
      </w:pPr>
      <w:r w:rsidRPr="00003D7C">
        <w:rPr>
          <w:rFonts w:asciiTheme="minorHAnsi" w:hAnsiTheme="minorHAnsi" w:cs="Arial"/>
          <w:color w:val="000000"/>
          <w:szCs w:val="19"/>
        </w:rPr>
        <w:t>A good practice is not only a practice that is good, but a practice that has been proven to work well and produce good results, and is therefore recommended as a model. It is a successful experience, which has been tested and validated, in the broad sense, which has been repeated and deserves to be shared so that a greater number of people can adopt it</w:t>
      </w:r>
      <w:r w:rsidR="00003D7C">
        <w:rPr>
          <w:rFonts w:asciiTheme="minorHAnsi" w:hAnsiTheme="minorHAnsi" w:cs="Arial"/>
          <w:color w:val="000000"/>
          <w:szCs w:val="19"/>
        </w:rPr>
        <w:t>.</w:t>
      </w:r>
    </w:p>
    <w:p w:rsidR="00003D7C" w:rsidRPr="00003D7C" w:rsidRDefault="00003D7C" w:rsidP="00003D7C">
      <w:pPr>
        <w:autoSpaceDE w:val="0"/>
        <w:autoSpaceDN w:val="0"/>
        <w:adjustRightInd w:val="0"/>
        <w:spacing w:before="40" w:after="0" w:line="191" w:lineRule="atLeast"/>
        <w:jc w:val="both"/>
        <w:rPr>
          <w:rFonts w:asciiTheme="minorHAnsi" w:hAnsiTheme="minorHAnsi" w:cs="Arial"/>
          <w:color w:val="000000"/>
          <w:szCs w:val="19"/>
        </w:rPr>
      </w:pPr>
    </w:p>
    <w:p w:rsidR="00B2263B" w:rsidRPr="00003D7C" w:rsidRDefault="007470F3" w:rsidP="007104DE">
      <w:pPr>
        <w:pStyle w:val="Heading2"/>
        <w:spacing w:before="120"/>
        <w:rPr>
          <w:color w:val="800000"/>
        </w:rPr>
      </w:pPr>
      <w:r w:rsidRPr="00003D7C">
        <w:rPr>
          <w:color w:val="800000"/>
        </w:rPr>
        <w:t>Good practice c</w:t>
      </w:r>
      <w:r w:rsidR="00B2263B" w:rsidRPr="00003D7C">
        <w:rPr>
          <w:color w:val="800000"/>
        </w:rPr>
        <w:t>riteria</w:t>
      </w:r>
    </w:p>
    <w:p w:rsidR="00B2263B" w:rsidRPr="00003D7C" w:rsidRDefault="00B2263B" w:rsidP="00B2263B">
      <w:pPr>
        <w:autoSpaceDE w:val="0"/>
        <w:autoSpaceDN w:val="0"/>
        <w:adjustRightInd w:val="0"/>
        <w:spacing w:before="100" w:after="0" w:line="191" w:lineRule="atLeast"/>
        <w:jc w:val="both"/>
        <w:rPr>
          <w:rFonts w:asciiTheme="minorHAnsi" w:hAnsiTheme="minorHAnsi" w:cs="Arial"/>
          <w:color w:val="000000"/>
          <w:szCs w:val="19"/>
        </w:rPr>
      </w:pPr>
      <w:r w:rsidRPr="00003D7C">
        <w:rPr>
          <w:rFonts w:asciiTheme="minorHAnsi" w:hAnsiTheme="minorHAnsi" w:cs="Arial"/>
          <w:color w:val="000000"/>
          <w:szCs w:val="19"/>
        </w:rPr>
        <w:t xml:space="preserve">The following set of criteria will help you determine whether a practice is a “good practice”: </w:t>
      </w:r>
    </w:p>
    <w:p w:rsidR="00B2263B" w:rsidRPr="00BD209B" w:rsidRDefault="00B2263B" w:rsidP="00344F8B">
      <w:pPr>
        <w:pStyle w:val="ListParagraph"/>
        <w:numPr>
          <w:ilvl w:val="0"/>
          <w:numId w:val="24"/>
        </w:numPr>
        <w:pBdr>
          <w:top w:val="single" w:sz="12" w:space="7" w:color="9BBB59" w:themeColor="accent3"/>
          <w:left w:val="single" w:sz="12" w:space="4" w:color="9BBB59" w:themeColor="accent3"/>
          <w:bottom w:val="single" w:sz="12" w:space="7" w:color="9BBB59" w:themeColor="accent3"/>
          <w:right w:val="single" w:sz="12" w:space="4" w:color="9BBB59" w:themeColor="accent3"/>
        </w:pBdr>
        <w:shd w:val="clear" w:color="auto" w:fill="D6E3BC" w:themeFill="accent3" w:themeFillTint="66"/>
        <w:autoSpaceDE w:val="0"/>
        <w:autoSpaceDN w:val="0"/>
        <w:adjustRightInd w:val="0"/>
        <w:spacing w:before="240" w:after="0" w:line="191" w:lineRule="atLeast"/>
        <w:ind w:left="567" w:right="40" w:hanging="425"/>
        <w:contextualSpacing w:val="0"/>
        <w:rPr>
          <w:rFonts w:asciiTheme="minorHAnsi" w:hAnsiTheme="minorHAnsi" w:cs="Arial"/>
          <w:color w:val="000000"/>
          <w:szCs w:val="19"/>
        </w:rPr>
      </w:pPr>
      <w:r w:rsidRPr="00BD209B">
        <w:rPr>
          <w:rFonts w:asciiTheme="minorHAnsi" w:hAnsiTheme="minorHAnsi" w:cs="Arial"/>
          <w:b/>
          <w:bCs/>
          <w:color w:val="000000"/>
          <w:szCs w:val="19"/>
        </w:rPr>
        <w:t>Effective and successful:</w:t>
      </w:r>
      <w:r w:rsidR="00003D7C" w:rsidRPr="00BD209B">
        <w:rPr>
          <w:rFonts w:asciiTheme="minorHAnsi" w:hAnsiTheme="minorHAnsi" w:cs="Arial"/>
          <w:b/>
          <w:bCs/>
          <w:color w:val="000000"/>
          <w:szCs w:val="19"/>
        </w:rPr>
        <w:br/>
      </w:r>
      <w:r w:rsidRPr="00BD209B">
        <w:rPr>
          <w:rFonts w:asciiTheme="minorHAnsi" w:hAnsiTheme="minorHAnsi" w:cs="Arial"/>
          <w:b/>
          <w:bCs/>
          <w:color w:val="000000"/>
          <w:szCs w:val="19"/>
        </w:rPr>
        <w:t xml:space="preserve"> </w:t>
      </w:r>
      <w:r w:rsidRPr="00BD209B">
        <w:rPr>
          <w:rFonts w:asciiTheme="minorHAnsi" w:hAnsiTheme="minorHAnsi" w:cs="Arial"/>
          <w:color w:val="000000"/>
          <w:szCs w:val="19"/>
        </w:rPr>
        <w:t xml:space="preserve">A “good practice” has proven its strategic relevance as the most effective way in achieving a specific objective; it has been successfully adopted and has had a positive impact on individuals and/or communities. </w:t>
      </w:r>
    </w:p>
    <w:p w:rsidR="00B2263B" w:rsidRPr="00344F8B" w:rsidRDefault="00B2263B" w:rsidP="00344F8B">
      <w:pPr>
        <w:pStyle w:val="ListParagraph"/>
        <w:numPr>
          <w:ilvl w:val="0"/>
          <w:numId w:val="24"/>
        </w:numPr>
        <w:pBdr>
          <w:top w:val="single" w:sz="12" w:space="7" w:color="9BBB59" w:themeColor="accent3"/>
          <w:left w:val="single" w:sz="12" w:space="4" w:color="9BBB59" w:themeColor="accent3"/>
          <w:bottom w:val="single" w:sz="12" w:space="7" w:color="9BBB59" w:themeColor="accent3"/>
          <w:right w:val="single" w:sz="12" w:space="4" w:color="9BBB59" w:themeColor="accent3"/>
        </w:pBdr>
        <w:shd w:val="clear" w:color="auto" w:fill="D6E3BC" w:themeFill="accent3" w:themeFillTint="66"/>
        <w:autoSpaceDE w:val="0"/>
        <w:autoSpaceDN w:val="0"/>
        <w:adjustRightInd w:val="0"/>
        <w:spacing w:before="200" w:after="0" w:line="191" w:lineRule="atLeast"/>
        <w:ind w:left="567" w:right="40" w:hanging="425"/>
        <w:contextualSpacing w:val="0"/>
        <w:rPr>
          <w:rFonts w:asciiTheme="minorHAnsi" w:hAnsiTheme="minorHAnsi" w:cs="Arial"/>
          <w:color w:val="000000"/>
          <w:szCs w:val="19"/>
        </w:rPr>
      </w:pPr>
      <w:r w:rsidRPr="00BD209B">
        <w:rPr>
          <w:rFonts w:asciiTheme="minorHAnsi" w:hAnsiTheme="minorHAnsi" w:cs="Arial"/>
          <w:b/>
          <w:bCs/>
          <w:color w:val="000000"/>
          <w:szCs w:val="19"/>
        </w:rPr>
        <w:t xml:space="preserve">Environmentally, economically and socially sustainable: </w:t>
      </w:r>
      <w:r w:rsidR="00344F8B">
        <w:rPr>
          <w:rFonts w:asciiTheme="minorHAnsi" w:hAnsiTheme="minorHAnsi" w:cs="Arial"/>
          <w:color w:val="000000"/>
          <w:szCs w:val="19"/>
        </w:rPr>
        <w:br/>
      </w:r>
      <w:r w:rsidRPr="00344F8B">
        <w:rPr>
          <w:rFonts w:asciiTheme="minorHAnsi" w:hAnsiTheme="minorHAnsi" w:cs="Arial"/>
          <w:color w:val="000000"/>
          <w:szCs w:val="19"/>
        </w:rPr>
        <w:t>A “good practice” meets current needs, in particular the essential needs of the world’s poorest, without compromising the ability to address future needs.</w:t>
      </w:r>
      <w:r w:rsidRPr="00344F8B">
        <w:rPr>
          <w:rFonts w:asciiTheme="minorHAnsi" w:hAnsiTheme="minorHAnsi" w:cs="Arial"/>
          <w:bCs/>
          <w:color w:val="000000"/>
          <w:szCs w:val="19"/>
        </w:rPr>
        <w:t xml:space="preserve"> </w:t>
      </w:r>
    </w:p>
    <w:p w:rsidR="00B2263B" w:rsidRPr="00344F8B" w:rsidRDefault="00B2263B" w:rsidP="00344F8B">
      <w:pPr>
        <w:pStyle w:val="ListParagraph"/>
        <w:numPr>
          <w:ilvl w:val="0"/>
          <w:numId w:val="24"/>
        </w:numPr>
        <w:pBdr>
          <w:top w:val="single" w:sz="12" w:space="7" w:color="9BBB59" w:themeColor="accent3"/>
          <w:left w:val="single" w:sz="12" w:space="4" w:color="9BBB59" w:themeColor="accent3"/>
          <w:bottom w:val="single" w:sz="12" w:space="7" w:color="9BBB59" w:themeColor="accent3"/>
          <w:right w:val="single" w:sz="12" w:space="4" w:color="9BBB59" w:themeColor="accent3"/>
        </w:pBdr>
        <w:shd w:val="clear" w:color="auto" w:fill="D6E3BC" w:themeFill="accent3" w:themeFillTint="66"/>
        <w:autoSpaceDE w:val="0"/>
        <w:autoSpaceDN w:val="0"/>
        <w:adjustRightInd w:val="0"/>
        <w:spacing w:before="200" w:after="0" w:line="191" w:lineRule="atLeast"/>
        <w:ind w:left="567" w:right="40" w:hanging="425"/>
        <w:contextualSpacing w:val="0"/>
        <w:rPr>
          <w:rFonts w:asciiTheme="minorHAnsi" w:hAnsiTheme="minorHAnsi" w:cs="Arial"/>
          <w:color w:val="000000"/>
          <w:szCs w:val="19"/>
        </w:rPr>
      </w:pPr>
      <w:r w:rsidRPr="00BD209B">
        <w:rPr>
          <w:rFonts w:asciiTheme="minorHAnsi" w:hAnsiTheme="minorHAnsi" w:cs="Arial"/>
          <w:b/>
          <w:bCs/>
          <w:color w:val="000000"/>
          <w:szCs w:val="19"/>
        </w:rPr>
        <w:t xml:space="preserve">Gender sensitive: </w:t>
      </w:r>
      <w:r w:rsidR="00344F8B">
        <w:rPr>
          <w:rFonts w:asciiTheme="minorHAnsi" w:hAnsiTheme="minorHAnsi" w:cs="Arial"/>
          <w:color w:val="000000"/>
          <w:szCs w:val="19"/>
        </w:rPr>
        <w:br/>
      </w:r>
      <w:r w:rsidRPr="00344F8B">
        <w:rPr>
          <w:rFonts w:asciiTheme="minorHAnsi" w:hAnsiTheme="minorHAnsi" w:cs="Arial"/>
          <w:color w:val="000000"/>
          <w:szCs w:val="19"/>
        </w:rPr>
        <w:t xml:space="preserve">A description of the practice must show how actors, men and women, involved in the process, were able to improve their livelihoods. </w:t>
      </w:r>
    </w:p>
    <w:p w:rsidR="00B2263B" w:rsidRPr="00344F8B" w:rsidRDefault="00B2263B" w:rsidP="00344F8B">
      <w:pPr>
        <w:pStyle w:val="ListParagraph"/>
        <w:numPr>
          <w:ilvl w:val="0"/>
          <w:numId w:val="24"/>
        </w:numPr>
        <w:pBdr>
          <w:top w:val="single" w:sz="12" w:space="7" w:color="9BBB59" w:themeColor="accent3"/>
          <w:left w:val="single" w:sz="12" w:space="4" w:color="9BBB59" w:themeColor="accent3"/>
          <w:bottom w:val="single" w:sz="12" w:space="7" w:color="9BBB59" w:themeColor="accent3"/>
          <w:right w:val="single" w:sz="12" w:space="4" w:color="9BBB59" w:themeColor="accent3"/>
        </w:pBdr>
        <w:shd w:val="clear" w:color="auto" w:fill="D6E3BC" w:themeFill="accent3" w:themeFillTint="66"/>
        <w:autoSpaceDE w:val="0"/>
        <w:autoSpaceDN w:val="0"/>
        <w:adjustRightInd w:val="0"/>
        <w:spacing w:before="200" w:after="0" w:line="191" w:lineRule="atLeast"/>
        <w:ind w:left="567" w:right="40" w:hanging="425"/>
        <w:contextualSpacing w:val="0"/>
        <w:rPr>
          <w:rFonts w:asciiTheme="minorHAnsi" w:hAnsiTheme="minorHAnsi" w:cs="Arial"/>
          <w:color w:val="000000"/>
          <w:szCs w:val="19"/>
        </w:rPr>
      </w:pPr>
      <w:r w:rsidRPr="00BD209B">
        <w:rPr>
          <w:rFonts w:asciiTheme="minorHAnsi" w:hAnsiTheme="minorHAnsi" w:cs="Arial"/>
          <w:b/>
          <w:bCs/>
          <w:color w:val="000000"/>
          <w:szCs w:val="19"/>
        </w:rPr>
        <w:t xml:space="preserve">Technically feasible: </w:t>
      </w:r>
      <w:r w:rsidR="00344F8B">
        <w:rPr>
          <w:rFonts w:asciiTheme="minorHAnsi" w:hAnsiTheme="minorHAnsi" w:cs="Arial"/>
          <w:color w:val="000000"/>
          <w:szCs w:val="19"/>
        </w:rPr>
        <w:br/>
      </w:r>
      <w:r w:rsidRPr="00344F8B">
        <w:rPr>
          <w:rFonts w:asciiTheme="minorHAnsi" w:hAnsiTheme="minorHAnsi" w:cs="Arial"/>
          <w:color w:val="000000"/>
          <w:szCs w:val="19"/>
        </w:rPr>
        <w:t xml:space="preserve">Technical feasibility is the basis of a “good practice”. It is easy to learn and to implement. </w:t>
      </w:r>
    </w:p>
    <w:p w:rsidR="00B2263B" w:rsidRPr="00344F8B" w:rsidRDefault="00B2263B" w:rsidP="00344F8B">
      <w:pPr>
        <w:pStyle w:val="ListParagraph"/>
        <w:numPr>
          <w:ilvl w:val="0"/>
          <w:numId w:val="24"/>
        </w:numPr>
        <w:pBdr>
          <w:top w:val="single" w:sz="12" w:space="7" w:color="9BBB59" w:themeColor="accent3"/>
          <w:left w:val="single" w:sz="12" w:space="4" w:color="9BBB59" w:themeColor="accent3"/>
          <w:bottom w:val="single" w:sz="12" w:space="7" w:color="9BBB59" w:themeColor="accent3"/>
          <w:right w:val="single" w:sz="12" w:space="4" w:color="9BBB59" w:themeColor="accent3"/>
        </w:pBdr>
        <w:shd w:val="clear" w:color="auto" w:fill="D6E3BC" w:themeFill="accent3" w:themeFillTint="66"/>
        <w:autoSpaceDE w:val="0"/>
        <w:autoSpaceDN w:val="0"/>
        <w:adjustRightInd w:val="0"/>
        <w:spacing w:before="200" w:after="0" w:line="191" w:lineRule="atLeast"/>
        <w:ind w:left="567" w:right="40" w:hanging="425"/>
        <w:contextualSpacing w:val="0"/>
        <w:rPr>
          <w:rFonts w:asciiTheme="minorHAnsi" w:hAnsiTheme="minorHAnsi" w:cs="Arial"/>
          <w:color w:val="000000"/>
          <w:szCs w:val="19"/>
        </w:rPr>
      </w:pPr>
      <w:r w:rsidRPr="00BD209B">
        <w:rPr>
          <w:rFonts w:asciiTheme="minorHAnsi" w:hAnsiTheme="minorHAnsi" w:cs="Arial"/>
          <w:b/>
          <w:bCs/>
          <w:color w:val="000000"/>
          <w:szCs w:val="19"/>
        </w:rPr>
        <w:t xml:space="preserve">Inherently participatory: </w:t>
      </w:r>
      <w:r w:rsidR="00344F8B">
        <w:rPr>
          <w:rFonts w:asciiTheme="minorHAnsi" w:hAnsiTheme="minorHAnsi" w:cs="Arial"/>
          <w:color w:val="000000"/>
          <w:szCs w:val="19"/>
        </w:rPr>
        <w:br/>
      </w:r>
      <w:r w:rsidRPr="00344F8B">
        <w:rPr>
          <w:rFonts w:asciiTheme="minorHAnsi" w:hAnsiTheme="minorHAnsi" w:cs="Arial"/>
          <w:color w:val="000000"/>
          <w:szCs w:val="19"/>
        </w:rPr>
        <w:t xml:space="preserve">Participatory approaches are essential as they support a joint sense of ownership of decisions and actions. </w:t>
      </w:r>
    </w:p>
    <w:p w:rsidR="00B2263B" w:rsidRPr="00344F8B" w:rsidRDefault="00B2263B" w:rsidP="00344F8B">
      <w:pPr>
        <w:pStyle w:val="ListParagraph"/>
        <w:numPr>
          <w:ilvl w:val="0"/>
          <w:numId w:val="24"/>
        </w:numPr>
        <w:pBdr>
          <w:top w:val="single" w:sz="12" w:space="7" w:color="9BBB59" w:themeColor="accent3"/>
          <w:left w:val="single" w:sz="12" w:space="4" w:color="9BBB59" w:themeColor="accent3"/>
          <w:bottom w:val="single" w:sz="12" w:space="7" w:color="9BBB59" w:themeColor="accent3"/>
          <w:right w:val="single" w:sz="12" w:space="4" w:color="9BBB59" w:themeColor="accent3"/>
        </w:pBdr>
        <w:shd w:val="clear" w:color="auto" w:fill="D6E3BC" w:themeFill="accent3" w:themeFillTint="66"/>
        <w:autoSpaceDE w:val="0"/>
        <w:autoSpaceDN w:val="0"/>
        <w:adjustRightInd w:val="0"/>
        <w:spacing w:before="200" w:after="0" w:line="191" w:lineRule="atLeast"/>
        <w:ind w:left="567" w:right="40" w:hanging="425"/>
        <w:contextualSpacing w:val="0"/>
        <w:rPr>
          <w:rFonts w:asciiTheme="minorHAnsi" w:hAnsiTheme="minorHAnsi" w:cs="Arial"/>
          <w:color w:val="000000"/>
          <w:szCs w:val="19"/>
        </w:rPr>
      </w:pPr>
      <w:r w:rsidRPr="00BD209B">
        <w:rPr>
          <w:rFonts w:asciiTheme="minorHAnsi" w:hAnsiTheme="minorHAnsi" w:cs="Arial"/>
          <w:b/>
          <w:bCs/>
          <w:color w:val="000000"/>
          <w:szCs w:val="19"/>
        </w:rPr>
        <w:t xml:space="preserve"> Replicable and adaptable: </w:t>
      </w:r>
      <w:r w:rsidR="00344F8B">
        <w:rPr>
          <w:rFonts w:asciiTheme="minorHAnsi" w:hAnsiTheme="minorHAnsi" w:cs="Arial"/>
          <w:color w:val="000000"/>
          <w:szCs w:val="19"/>
        </w:rPr>
        <w:br/>
      </w:r>
      <w:r w:rsidRPr="00344F8B">
        <w:rPr>
          <w:rFonts w:asciiTheme="minorHAnsi" w:hAnsiTheme="minorHAnsi" w:cs="Arial"/>
          <w:color w:val="000000"/>
          <w:szCs w:val="19"/>
        </w:rPr>
        <w:t xml:space="preserve">A “good practice” should have the potential for replication and should therefore be adaptable to similar objectives in varying situations. </w:t>
      </w:r>
    </w:p>
    <w:p w:rsidR="006E1E1A" w:rsidRPr="00344F8B" w:rsidRDefault="00B2263B" w:rsidP="00344F8B">
      <w:pPr>
        <w:pStyle w:val="ListParagraph"/>
        <w:numPr>
          <w:ilvl w:val="0"/>
          <w:numId w:val="24"/>
        </w:numPr>
        <w:pBdr>
          <w:top w:val="single" w:sz="12" w:space="7" w:color="9BBB59" w:themeColor="accent3"/>
          <w:left w:val="single" w:sz="12" w:space="4" w:color="9BBB59" w:themeColor="accent3"/>
          <w:bottom w:val="single" w:sz="12" w:space="7" w:color="9BBB59" w:themeColor="accent3"/>
          <w:right w:val="single" w:sz="12" w:space="4" w:color="9BBB59" w:themeColor="accent3"/>
        </w:pBdr>
        <w:shd w:val="clear" w:color="auto" w:fill="D6E3BC" w:themeFill="accent3" w:themeFillTint="66"/>
        <w:autoSpaceDE w:val="0"/>
        <w:autoSpaceDN w:val="0"/>
        <w:adjustRightInd w:val="0"/>
        <w:spacing w:before="200" w:after="0" w:line="191" w:lineRule="atLeast"/>
        <w:ind w:left="567" w:right="40" w:hanging="425"/>
        <w:contextualSpacing w:val="0"/>
        <w:rPr>
          <w:rFonts w:asciiTheme="minorHAnsi" w:hAnsiTheme="minorHAnsi" w:cs="Arial"/>
          <w:color w:val="000000"/>
          <w:szCs w:val="19"/>
        </w:rPr>
      </w:pPr>
      <w:r w:rsidRPr="00BD209B">
        <w:rPr>
          <w:rFonts w:asciiTheme="minorHAnsi" w:hAnsiTheme="minorHAnsi" w:cs="Arial"/>
          <w:b/>
          <w:bCs/>
          <w:color w:val="000000"/>
          <w:szCs w:val="19"/>
        </w:rPr>
        <w:t>Reducing disaster/crisis risks</w:t>
      </w:r>
      <w:r w:rsidR="00BA6BC8" w:rsidRPr="00BD209B">
        <w:rPr>
          <w:rFonts w:asciiTheme="minorHAnsi" w:hAnsiTheme="minorHAnsi" w:cs="Arial"/>
          <w:b/>
          <w:bCs/>
          <w:color w:val="000000"/>
          <w:szCs w:val="19"/>
        </w:rPr>
        <w:t>, if applicable</w:t>
      </w:r>
      <w:r w:rsidR="00003D7C" w:rsidRPr="00BD209B">
        <w:rPr>
          <w:rFonts w:asciiTheme="minorHAnsi" w:hAnsiTheme="minorHAnsi" w:cs="Arial"/>
          <w:b/>
          <w:bCs/>
          <w:color w:val="000000"/>
          <w:szCs w:val="19"/>
        </w:rPr>
        <w:t>:</w:t>
      </w:r>
      <w:r w:rsidR="00344F8B">
        <w:rPr>
          <w:rFonts w:asciiTheme="minorHAnsi" w:hAnsiTheme="minorHAnsi" w:cs="Arial"/>
          <w:b/>
          <w:bCs/>
          <w:color w:val="000000"/>
          <w:szCs w:val="19"/>
        </w:rPr>
        <w:br/>
      </w:r>
      <w:r w:rsidRPr="00344F8B">
        <w:rPr>
          <w:rFonts w:asciiTheme="minorHAnsi" w:hAnsiTheme="minorHAnsi" w:cs="Arial"/>
          <w:color w:val="000000"/>
          <w:szCs w:val="19"/>
        </w:rPr>
        <w:t>A “good practice” contributes to disaster/crisis risks reduction for resilience.</w:t>
      </w:r>
    </w:p>
    <w:p w:rsidR="006E1E1A" w:rsidRDefault="006E1E1A">
      <w:pPr>
        <w:spacing w:after="0" w:line="240" w:lineRule="auto"/>
        <w:rPr>
          <w:rFonts w:ascii="Cambria" w:eastAsia="Times New Roman" w:hAnsi="Cambria"/>
          <w:b/>
          <w:bCs/>
          <w:i/>
          <w:iCs/>
          <w:color w:val="800000"/>
          <w:sz w:val="28"/>
          <w:szCs w:val="28"/>
        </w:rPr>
      </w:pPr>
      <w:r>
        <w:rPr>
          <w:color w:val="800000"/>
        </w:rPr>
        <w:br w:type="page"/>
      </w:r>
    </w:p>
    <w:p w:rsidR="007470F3" w:rsidRPr="00003D7C" w:rsidRDefault="007470F3" w:rsidP="007470F3">
      <w:pPr>
        <w:pStyle w:val="Heading2"/>
        <w:rPr>
          <w:color w:val="800000"/>
        </w:rPr>
      </w:pPr>
      <w:r w:rsidRPr="00003D7C">
        <w:rPr>
          <w:color w:val="800000"/>
        </w:rPr>
        <w:lastRenderedPageBreak/>
        <w:t>Template</w:t>
      </w:r>
    </w:p>
    <w:p w:rsidR="007470F3" w:rsidRDefault="007470F3" w:rsidP="007470F3">
      <w:pPr>
        <w:pStyle w:val="Heading1"/>
        <w:spacing w:before="120" w:after="0" w:line="240" w:lineRule="auto"/>
        <w:jc w:val="both"/>
        <w:rPr>
          <w:rFonts w:ascii="Calibri" w:hAnsi="Calibri"/>
          <w:b w:val="0"/>
          <w:sz w:val="22"/>
          <w:szCs w:val="18"/>
          <w:lang w:val="en-GB"/>
        </w:rPr>
      </w:pPr>
      <w:r w:rsidRPr="00EB7EB1">
        <w:rPr>
          <w:rFonts w:ascii="Calibri" w:hAnsi="Calibri"/>
          <w:b w:val="0"/>
          <w:sz w:val="22"/>
          <w:szCs w:val="18"/>
          <w:lang w:val="en-GB"/>
        </w:rPr>
        <w:t xml:space="preserve">This </w:t>
      </w:r>
      <w:r>
        <w:rPr>
          <w:rFonts w:ascii="Calibri" w:hAnsi="Calibri"/>
          <w:b w:val="0"/>
          <w:sz w:val="22"/>
          <w:szCs w:val="18"/>
          <w:lang w:val="en-GB"/>
        </w:rPr>
        <w:t>template</w:t>
      </w:r>
      <w:r w:rsidRPr="00EB7EB1">
        <w:rPr>
          <w:rFonts w:ascii="Calibri" w:hAnsi="Calibri"/>
          <w:b w:val="0"/>
          <w:sz w:val="22"/>
          <w:szCs w:val="18"/>
          <w:lang w:val="en-GB"/>
        </w:rPr>
        <w:t xml:space="preserve"> can be used as a checklist to verify that you have covered as much as possible when documenting a good practice. </w:t>
      </w:r>
      <w:r w:rsidR="00C934AA" w:rsidRPr="00EB7EB1">
        <w:rPr>
          <w:rFonts w:ascii="Calibri" w:hAnsi="Calibri"/>
          <w:b w:val="0"/>
          <w:sz w:val="22"/>
          <w:szCs w:val="18"/>
          <w:lang w:val="en-GB"/>
        </w:rPr>
        <w:t xml:space="preserve">The purpose of this template is to guide you when identifying and documenting good practices. </w:t>
      </w:r>
      <w:r w:rsidRPr="00EB7EB1">
        <w:rPr>
          <w:rFonts w:ascii="Calibri" w:hAnsi="Calibri"/>
          <w:b w:val="0"/>
          <w:sz w:val="22"/>
          <w:szCs w:val="18"/>
          <w:lang w:val="en-GB"/>
        </w:rPr>
        <w:t xml:space="preserve">The right hand column describes the meaning of the element. This template is based on a thorough analysis of FAO and its partner organizations’ approaches to good practices collection.  </w:t>
      </w:r>
    </w:p>
    <w:p w:rsidR="00B2263B" w:rsidRPr="00EB7EB1" w:rsidRDefault="00B2263B" w:rsidP="00494A69">
      <w:pPr>
        <w:pStyle w:val="Sansinterligne"/>
        <w:rPr>
          <w:lang w:val="en-GB"/>
        </w:rPr>
      </w:pPr>
    </w:p>
    <w:tbl>
      <w:tblPr>
        <w:tblW w:w="9606" w:type="dxa"/>
        <w:tblBorders>
          <w:top w:val="single" w:sz="12" w:space="0" w:color="9BBB59"/>
          <w:bottom w:val="single" w:sz="12" w:space="0" w:color="9BBB59"/>
          <w:insideH w:val="single" w:sz="12" w:space="0" w:color="9BBB59"/>
        </w:tblBorders>
        <w:tblLayout w:type="fixed"/>
        <w:tblLook w:val="04A0"/>
      </w:tblPr>
      <w:tblGrid>
        <w:gridCol w:w="2376"/>
        <w:gridCol w:w="7230"/>
      </w:tblGrid>
      <w:tr w:rsidR="00494A69" w:rsidRPr="003C0DD6" w:rsidTr="006E1E1A">
        <w:trPr>
          <w:trHeight w:val="340"/>
        </w:trPr>
        <w:tc>
          <w:tcPr>
            <w:tcW w:w="2376" w:type="dxa"/>
            <w:shd w:val="clear" w:color="auto" w:fill="C2D69B" w:themeFill="accent3" w:themeFillTint="99"/>
            <w:vAlign w:val="center"/>
          </w:tcPr>
          <w:p w:rsidR="00494A69" w:rsidRPr="003C0DD6" w:rsidRDefault="00494A69" w:rsidP="003C0DD6">
            <w:pPr>
              <w:spacing w:after="0" w:line="240" w:lineRule="auto"/>
              <w:rPr>
                <w:rFonts w:cs="Arial"/>
                <w:b/>
                <w:bCs/>
                <w:sz w:val="26"/>
                <w:szCs w:val="26"/>
                <w:lang w:val="en-GB" w:eastAsia="fr-FR"/>
              </w:rPr>
            </w:pPr>
            <w:r w:rsidRPr="003C0DD6">
              <w:rPr>
                <w:rFonts w:cs="Arial"/>
                <w:b/>
                <w:bCs/>
                <w:sz w:val="26"/>
                <w:szCs w:val="26"/>
                <w:lang w:val="en-GB" w:eastAsia="fr-FR"/>
              </w:rPr>
              <w:t>Element</w:t>
            </w:r>
          </w:p>
        </w:tc>
        <w:tc>
          <w:tcPr>
            <w:tcW w:w="7230" w:type="dxa"/>
            <w:shd w:val="clear" w:color="auto" w:fill="C2D69B" w:themeFill="accent3" w:themeFillTint="99"/>
            <w:vAlign w:val="center"/>
          </w:tcPr>
          <w:p w:rsidR="00494A69" w:rsidRPr="003C0DD6" w:rsidRDefault="00494A69" w:rsidP="003C0DD6">
            <w:pPr>
              <w:spacing w:after="0" w:line="240" w:lineRule="auto"/>
              <w:rPr>
                <w:rFonts w:cs="Arial"/>
                <w:b/>
                <w:bCs/>
                <w:sz w:val="26"/>
                <w:szCs w:val="26"/>
                <w:lang w:val="en-GB" w:eastAsia="fr-FR"/>
              </w:rPr>
            </w:pPr>
            <w:r w:rsidRPr="003C0DD6">
              <w:rPr>
                <w:rFonts w:cs="Arial"/>
                <w:b/>
                <w:bCs/>
                <w:sz w:val="26"/>
                <w:szCs w:val="26"/>
                <w:lang w:val="en-GB" w:eastAsia="fr-FR"/>
              </w:rPr>
              <w:t>Guiding questions</w:t>
            </w:r>
          </w:p>
        </w:tc>
      </w:tr>
      <w:tr w:rsidR="00494A69" w:rsidRPr="00EB7EB1" w:rsidTr="003C0DD6">
        <w:tc>
          <w:tcPr>
            <w:tcW w:w="2376" w:type="dxa"/>
            <w:vAlign w:val="center"/>
          </w:tcPr>
          <w:p w:rsidR="00494A69" w:rsidRPr="00EB7EB1" w:rsidRDefault="00494A69" w:rsidP="003C0DD6">
            <w:pPr>
              <w:spacing w:before="120" w:after="120" w:line="240" w:lineRule="auto"/>
              <w:rPr>
                <w:rFonts w:cs="Arial"/>
                <w:b/>
                <w:bCs/>
                <w:lang w:val="en-GB" w:eastAsia="fr-FR"/>
              </w:rPr>
            </w:pPr>
            <w:r w:rsidRPr="00EB7EB1">
              <w:rPr>
                <w:rFonts w:cs="Arial"/>
                <w:b/>
                <w:bCs/>
                <w:lang w:val="en-GB" w:eastAsia="fr-FR"/>
              </w:rPr>
              <w:t>Title</w:t>
            </w:r>
          </w:p>
        </w:tc>
        <w:tc>
          <w:tcPr>
            <w:tcW w:w="7230" w:type="dxa"/>
          </w:tcPr>
          <w:p w:rsidR="00494A69" w:rsidRPr="00EB7EB1" w:rsidRDefault="00494A69" w:rsidP="001027FB">
            <w:pPr>
              <w:spacing w:before="120" w:after="60" w:line="240" w:lineRule="auto"/>
              <w:jc w:val="both"/>
              <w:rPr>
                <w:rFonts w:cs="Arial"/>
                <w:bCs/>
                <w:lang w:val="en-GB" w:eastAsia="fr-FR"/>
              </w:rPr>
            </w:pPr>
            <w:r w:rsidRPr="00EB7EB1">
              <w:rPr>
                <w:rFonts w:cs="Arial"/>
                <w:bCs/>
                <w:lang w:val="en-GB" w:eastAsia="fr-FR"/>
              </w:rPr>
              <w:t>What is the name that best describes the good practice?</w:t>
            </w:r>
          </w:p>
        </w:tc>
      </w:tr>
      <w:tr w:rsidR="00494A69" w:rsidRPr="00EB7EB1" w:rsidTr="003C0DD6">
        <w:trPr>
          <w:trHeight w:val="968"/>
        </w:trPr>
        <w:tc>
          <w:tcPr>
            <w:tcW w:w="2376" w:type="dxa"/>
          </w:tcPr>
          <w:p w:rsidR="00494A69" w:rsidRPr="00EB7EB1" w:rsidRDefault="00494A69" w:rsidP="003C0DD6">
            <w:pPr>
              <w:tabs>
                <w:tab w:val="left" w:pos="10740"/>
              </w:tabs>
              <w:spacing w:after="120" w:line="240" w:lineRule="auto"/>
              <w:rPr>
                <w:rFonts w:cs="Arial"/>
                <w:b/>
                <w:lang w:val="en-GB" w:eastAsia="fr-FR"/>
              </w:rPr>
            </w:pPr>
            <w:r w:rsidRPr="00EB7EB1">
              <w:rPr>
                <w:rFonts w:cs="Arial"/>
                <w:b/>
                <w:bCs/>
                <w:lang w:val="en-GB" w:eastAsia="fr-FR"/>
              </w:rPr>
              <w:t>Type of document (optional)</w:t>
            </w:r>
            <w:r w:rsidRPr="00EB7EB1">
              <w:rPr>
                <w:rFonts w:cs="Arial"/>
                <w:b/>
                <w:bCs/>
                <w:lang w:val="en-GB" w:eastAsia="fr-FR"/>
              </w:rPr>
              <w:tab/>
            </w:r>
            <w:r w:rsidRPr="00EB7EB1">
              <w:rPr>
                <w:rFonts w:cs="Arial"/>
                <w:b/>
                <w:bCs/>
                <w:lang w:val="en-GB" w:eastAsia="fr-FR"/>
              </w:rPr>
              <w:tab/>
            </w:r>
          </w:p>
        </w:tc>
        <w:tc>
          <w:tcPr>
            <w:tcW w:w="7230" w:type="dxa"/>
          </w:tcPr>
          <w:p w:rsidR="00494A69" w:rsidRPr="00EB7EB1" w:rsidRDefault="00494A69" w:rsidP="001027FB">
            <w:pPr>
              <w:tabs>
                <w:tab w:val="left" w:pos="10740"/>
              </w:tabs>
              <w:spacing w:after="60" w:line="240" w:lineRule="auto"/>
              <w:jc w:val="both"/>
              <w:rPr>
                <w:rFonts w:cs="Arial"/>
                <w:bCs/>
                <w:lang w:val="en-GB" w:eastAsia="fr-FR"/>
              </w:rPr>
            </w:pPr>
            <w:r w:rsidRPr="00EB7EB1">
              <w:rPr>
                <w:rFonts w:cs="Arial"/>
                <w:bCs/>
                <w:lang w:val="en-GB" w:eastAsia="fr-FR"/>
              </w:rPr>
              <w:t>To include in the subtitle, for example.</w:t>
            </w:r>
          </w:p>
          <w:p w:rsidR="00494A69" w:rsidRPr="00EB7EB1" w:rsidRDefault="00494A69" w:rsidP="001027FB">
            <w:pPr>
              <w:tabs>
                <w:tab w:val="left" w:pos="10740"/>
              </w:tabs>
              <w:spacing w:after="60" w:line="240" w:lineRule="auto"/>
              <w:jc w:val="both"/>
              <w:rPr>
                <w:rFonts w:cs="Arial"/>
                <w:bCs/>
                <w:lang w:val="en-GB" w:eastAsia="fr-FR"/>
              </w:rPr>
            </w:pPr>
            <w:r w:rsidRPr="00EB7EB1">
              <w:rPr>
                <w:rFonts w:cs="Arial"/>
                <w:bCs/>
                <w:lang w:val="en-GB" w:eastAsia="fr-FR"/>
              </w:rPr>
              <w:t>Specify i</w:t>
            </w:r>
            <w:r w:rsidR="00E337DB">
              <w:rPr>
                <w:rFonts w:cs="Arial"/>
                <w:bCs/>
                <w:lang w:val="en-GB" w:eastAsia="fr-FR"/>
              </w:rPr>
              <w:t>f</w:t>
            </w:r>
            <w:r w:rsidRPr="00EB7EB1">
              <w:rPr>
                <w:rFonts w:cs="Arial"/>
                <w:bCs/>
                <w:lang w:val="en-GB" w:eastAsia="fr-FR"/>
              </w:rPr>
              <w:t xml:space="preserve"> the document is a good practice fact sheet, an information sheet, an experience sheet, a case study, a manual or guidelines? </w:t>
            </w:r>
          </w:p>
        </w:tc>
      </w:tr>
      <w:tr w:rsidR="00FB7023" w:rsidRPr="00EB7EB1" w:rsidTr="00900C98">
        <w:tc>
          <w:tcPr>
            <w:tcW w:w="2376" w:type="dxa"/>
          </w:tcPr>
          <w:p w:rsidR="00FB7023" w:rsidRPr="00EB7EB1" w:rsidRDefault="00FB7023" w:rsidP="00900C98">
            <w:pPr>
              <w:tabs>
                <w:tab w:val="left" w:pos="142"/>
              </w:tabs>
              <w:spacing w:after="120" w:line="240" w:lineRule="auto"/>
              <w:rPr>
                <w:rFonts w:cs="Arial"/>
                <w:b/>
                <w:bCs/>
                <w:lang w:val="en-GB" w:eastAsia="fr-FR"/>
              </w:rPr>
            </w:pPr>
            <w:r w:rsidRPr="00EB7EB1">
              <w:rPr>
                <w:rFonts w:cs="Arial"/>
                <w:b/>
                <w:bCs/>
                <w:lang w:val="en-GB" w:eastAsia="fr-FR"/>
              </w:rPr>
              <w:t>Publication date</w:t>
            </w:r>
            <w:r w:rsidRPr="00EB7EB1">
              <w:rPr>
                <w:rFonts w:cs="Arial"/>
                <w:b/>
                <w:lang w:val="en-GB"/>
              </w:rPr>
              <w:t xml:space="preserve"> </w:t>
            </w:r>
          </w:p>
        </w:tc>
        <w:tc>
          <w:tcPr>
            <w:tcW w:w="7230" w:type="dxa"/>
          </w:tcPr>
          <w:p w:rsidR="00FB7023" w:rsidRPr="00EB7EB1" w:rsidRDefault="00FB7023" w:rsidP="001027FB">
            <w:pPr>
              <w:tabs>
                <w:tab w:val="left" w:pos="142"/>
              </w:tabs>
              <w:spacing w:after="60" w:line="240" w:lineRule="auto"/>
              <w:jc w:val="both"/>
              <w:rPr>
                <w:rFonts w:cs="Arial"/>
                <w:bCs/>
                <w:lang w:val="en-GB"/>
              </w:rPr>
            </w:pPr>
            <w:r w:rsidRPr="00EB7EB1">
              <w:rPr>
                <w:rFonts w:cs="Arial"/>
                <w:bCs/>
                <w:lang w:val="en-GB"/>
              </w:rPr>
              <w:t xml:space="preserve">When (month and year) was the good practice documented/published?  </w:t>
            </w:r>
          </w:p>
        </w:tc>
      </w:tr>
      <w:tr w:rsidR="00FB7023" w:rsidRPr="00EB7EB1" w:rsidTr="00900C98">
        <w:tc>
          <w:tcPr>
            <w:tcW w:w="2376" w:type="dxa"/>
          </w:tcPr>
          <w:p w:rsidR="00FB7023" w:rsidRPr="00EB7EB1" w:rsidRDefault="00FB7023" w:rsidP="00900C98">
            <w:pPr>
              <w:tabs>
                <w:tab w:val="left" w:pos="142"/>
              </w:tabs>
              <w:spacing w:after="120" w:line="240" w:lineRule="auto"/>
              <w:rPr>
                <w:rFonts w:cs="Arial"/>
                <w:b/>
                <w:lang w:val="en-GB"/>
              </w:rPr>
            </w:pPr>
            <w:r w:rsidRPr="00EB7EB1">
              <w:rPr>
                <w:rFonts w:cs="Arial"/>
                <w:b/>
                <w:lang w:val="en-GB"/>
              </w:rPr>
              <w:t>Author(s)</w:t>
            </w:r>
          </w:p>
        </w:tc>
        <w:tc>
          <w:tcPr>
            <w:tcW w:w="7230" w:type="dxa"/>
          </w:tcPr>
          <w:p w:rsidR="00FB7023" w:rsidRPr="00EB7EB1" w:rsidRDefault="00FB7023" w:rsidP="001027FB">
            <w:pPr>
              <w:tabs>
                <w:tab w:val="left" w:pos="142"/>
              </w:tabs>
              <w:spacing w:after="60" w:line="240" w:lineRule="auto"/>
              <w:jc w:val="both"/>
              <w:rPr>
                <w:rFonts w:cs="Arial"/>
                <w:bCs/>
                <w:lang w:val="en-GB"/>
              </w:rPr>
            </w:pPr>
            <w:r w:rsidRPr="00EB7EB1">
              <w:rPr>
                <w:rFonts w:cs="Arial"/>
                <w:bCs/>
                <w:lang w:val="en-GB" w:eastAsia="fr-FR"/>
              </w:rPr>
              <w:t>Who wrote the good practice document?</w:t>
            </w:r>
          </w:p>
        </w:tc>
      </w:tr>
      <w:tr w:rsidR="00FB7023" w:rsidRPr="00EB7EB1" w:rsidTr="00900C98">
        <w:tc>
          <w:tcPr>
            <w:tcW w:w="2376" w:type="dxa"/>
          </w:tcPr>
          <w:p w:rsidR="00FB7023" w:rsidRPr="00EB7EB1" w:rsidRDefault="00FB7023" w:rsidP="00900C98">
            <w:pPr>
              <w:tabs>
                <w:tab w:val="left" w:pos="10740"/>
              </w:tabs>
              <w:spacing w:after="120" w:line="240" w:lineRule="auto"/>
              <w:rPr>
                <w:rFonts w:cs="Arial"/>
                <w:b/>
                <w:bCs/>
                <w:lang w:val="en-GB" w:eastAsia="fr-FR"/>
              </w:rPr>
            </w:pPr>
            <w:r w:rsidRPr="00EB7EB1">
              <w:rPr>
                <w:rFonts w:cs="Arial"/>
                <w:b/>
                <w:bCs/>
                <w:lang w:val="en-GB" w:eastAsia="fr-FR"/>
              </w:rPr>
              <w:t>Publisher (optional)</w:t>
            </w:r>
          </w:p>
        </w:tc>
        <w:tc>
          <w:tcPr>
            <w:tcW w:w="7230" w:type="dxa"/>
          </w:tcPr>
          <w:p w:rsidR="00FB7023" w:rsidRPr="00EB7EB1" w:rsidRDefault="00FB7023" w:rsidP="001027FB">
            <w:pPr>
              <w:tabs>
                <w:tab w:val="left" w:pos="10740"/>
              </w:tabs>
              <w:spacing w:after="60" w:line="240" w:lineRule="auto"/>
              <w:jc w:val="both"/>
              <w:rPr>
                <w:rFonts w:cs="Arial"/>
                <w:lang w:val="en-GB" w:eastAsia="fr-FR"/>
              </w:rPr>
            </w:pPr>
            <w:r w:rsidRPr="00EB7EB1">
              <w:rPr>
                <w:rFonts w:cs="Arial"/>
                <w:lang w:val="en-GB" w:eastAsia="fr-FR"/>
              </w:rPr>
              <w:t>Is the good practice published by FAO or together with partners, in which case please specify the names of the partner organisations.</w:t>
            </w:r>
          </w:p>
        </w:tc>
      </w:tr>
      <w:tr w:rsidR="00494A69" w:rsidRPr="00EB7EB1" w:rsidTr="003C0DD6">
        <w:trPr>
          <w:trHeight w:val="434"/>
        </w:trPr>
        <w:tc>
          <w:tcPr>
            <w:tcW w:w="2376" w:type="dxa"/>
          </w:tcPr>
          <w:p w:rsidR="00494A69" w:rsidRPr="00EB7EB1" w:rsidRDefault="00494A69" w:rsidP="003C0DD6">
            <w:pPr>
              <w:tabs>
                <w:tab w:val="left" w:pos="10740"/>
              </w:tabs>
              <w:spacing w:after="120" w:line="240" w:lineRule="auto"/>
              <w:rPr>
                <w:rFonts w:cs="Arial"/>
                <w:b/>
                <w:bCs/>
                <w:lang w:val="en-GB" w:eastAsia="fr-FR"/>
              </w:rPr>
            </w:pPr>
            <w:r w:rsidRPr="00EB7EB1">
              <w:rPr>
                <w:rFonts w:cs="Arial"/>
                <w:b/>
                <w:bCs/>
                <w:lang w:val="en-GB" w:eastAsia="fr-FR"/>
              </w:rPr>
              <w:t>Target audience</w:t>
            </w:r>
          </w:p>
        </w:tc>
        <w:tc>
          <w:tcPr>
            <w:tcW w:w="7230" w:type="dxa"/>
          </w:tcPr>
          <w:p w:rsidR="00494A69" w:rsidRPr="00EB7EB1" w:rsidRDefault="00494A69" w:rsidP="001027FB">
            <w:pPr>
              <w:tabs>
                <w:tab w:val="left" w:pos="10740"/>
              </w:tabs>
              <w:spacing w:after="60" w:line="240" w:lineRule="auto"/>
              <w:jc w:val="both"/>
              <w:rPr>
                <w:rFonts w:cs="Arial"/>
                <w:bCs/>
                <w:lang w:val="en-GB" w:eastAsia="fr-FR"/>
              </w:rPr>
            </w:pPr>
            <w:r w:rsidRPr="00EB7EB1">
              <w:rPr>
                <w:rFonts w:cs="Arial"/>
                <w:bCs/>
                <w:lang w:val="en-GB" w:eastAsia="fr-FR"/>
              </w:rPr>
              <w:t>To whom is this document addressed?</w:t>
            </w:r>
          </w:p>
        </w:tc>
      </w:tr>
      <w:tr w:rsidR="00494A69" w:rsidRPr="00EB7EB1" w:rsidTr="003C0DD6">
        <w:trPr>
          <w:trHeight w:val="434"/>
        </w:trPr>
        <w:tc>
          <w:tcPr>
            <w:tcW w:w="2376" w:type="dxa"/>
          </w:tcPr>
          <w:p w:rsidR="00494A69" w:rsidRPr="00EB7EB1" w:rsidRDefault="00494A69" w:rsidP="003C0DD6">
            <w:pPr>
              <w:tabs>
                <w:tab w:val="left" w:pos="10740"/>
              </w:tabs>
              <w:spacing w:after="120" w:line="240" w:lineRule="auto"/>
              <w:rPr>
                <w:rFonts w:cs="Arial"/>
                <w:b/>
                <w:bCs/>
                <w:lang w:val="en-GB" w:eastAsia="fr-FR"/>
              </w:rPr>
            </w:pPr>
            <w:r w:rsidRPr="00EB7EB1">
              <w:rPr>
                <w:rFonts w:cs="Arial"/>
                <w:b/>
                <w:bCs/>
                <w:lang w:val="en-GB" w:eastAsia="fr-FR"/>
              </w:rPr>
              <w:t>Objective</w:t>
            </w:r>
          </w:p>
        </w:tc>
        <w:tc>
          <w:tcPr>
            <w:tcW w:w="7230" w:type="dxa"/>
          </w:tcPr>
          <w:p w:rsidR="00494A69" w:rsidRPr="00EB7EB1" w:rsidRDefault="00494A69" w:rsidP="001027FB">
            <w:pPr>
              <w:tabs>
                <w:tab w:val="left" w:pos="10740"/>
              </w:tabs>
              <w:spacing w:after="60" w:line="240" w:lineRule="auto"/>
              <w:jc w:val="both"/>
              <w:rPr>
                <w:rFonts w:cs="Arial"/>
                <w:bCs/>
                <w:lang w:val="en-GB" w:eastAsia="fr-FR"/>
              </w:rPr>
            </w:pPr>
            <w:r w:rsidRPr="00EB7EB1">
              <w:rPr>
                <w:rFonts w:cs="Arial"/>
                <w:bCs/>
                <w:lang w:val="en-GB" w:eastAsia="fr-FR"/>
              </w:rPr>
              <w:t>What is the aim/objective of this document?</w:t>
            </w:r>
          </w:p>
        </w:tc>
      </w:tr>
      <w:tr w:rsidR="00494A69" w:rsidRPr="00EB7EB1" w:rsidTr="003C0DD6">
        <w:tc>
          <w:tcPr>
            <w:tcW w:w="2376" w:type="dxa"/>
          </w:tcPr>
          <w:p w:rsidR="00494A69" w:rsidRPr="00EB7EB1" w:rsidRDefault="00494A69" w:rsidP="003C0DD6">
            <w:pPr>
              <w:tabs>
                <w:tab w:val="left" w:pos="142"/>
              </w:tabs>
              <w:spacing w:after="120" w:line="240" w:lineRule="auto"/>
              <w:rPr>
                <w:rFonts w:cs="Arial"/>
                <w:b/>
                <w:bCs/>
                <w:lang w:val="en-GB" w:eastAsia="fr-FR"/>
              </w:rPr>
            </w:pPr>
            <w:r w:rsidRPr="00EB7EB1">
              <w:rPr>
                <w:rFonts w:cs="Arial"/>
                <w:b/>
                <w:lang w:val="en-GB"/>
              </w:rPr>
              <w:t>Location /geographic</w:t>
            </w:r>
            <w:r w:rsidR="00962CF2">
              <w:rPr>
                <w:rFonts w:cs="Arial"/>
                <w:b/>
                <w:lang w:val="en-GB"/>
              </w:rPr>
              <w:t>al</w:t>
            </w:r>
            <w:r w:rsidRPr="00EB7EB1">
              <w:rPr>
                <w:rFonts w:cs="Arial"/>
                <w:b/>
                <w:lang w:val="en-GB"/>
              </w:rPr>
              <w:t xml:space="preserve"> coverage</w:t>
            </w:r>
          </w:p>
        </w:tc>
        <w:tc>
          <w:tcPr>
            <w:tcW w:w="7230" w:type="dxa"/>
          </w:tcPr>
          <w:p w:rsidR="00494A69" w:rsidRPr="00EB7EB1" w:rsidRDefault="00494A69" w:rsidP="001027FB">
            <w:pPr>
              <w:tabs>
                <w:tab w:val="left" w:pos="142"/>
              </w:tabs>
              <w:spacing w:after="60" w:line="240" w:lineRule="auto"/>
              <w:jc w:val="both"/>
              <w:rPr>
                <w:rFonts w:cs="Arial"/>
                <w:bCs/>
                <w:lang w:val="en-GB"/>
              </w:rPr>
            </w:pPr>
            <w:r w:rsidRPr="00EB7EB1">
              <w:rPr>
                <w:rFonts w:cs="Arial"/>
                <w:bCs/>
                <w:lang w:val="en-GB"/>
              </w:rPr>
              <w:t>What is the geographical range where the good practice has been used? Please specify when possible, the country, region, province, district, town and village. If possible, add a map to show where the practice was implemented.</w:t>
            </w:r>
          </w:p>
        </w:tc>
      </w:tr>
      <w:tr w:rsidR="00494A69" w:rsidRPr="00EB7EB1" w:rsidTr="003C0DD6">
        <w:tc>
          <w:tcPr>
            <w:tcW w:w="2376" w:type="dxa"/>
          </w:tcPr>
          <w:p w:rsidR="00494A69" w:rsidRPr="00EB7EB1" w:rsidRDefault="00494A69" w:rsidP="003C0DD6">
            <w:pPr>
              <w:tabs>
                <w:tab w:val="left" w:pos="142"/>
              </w:tabs>
              <w:spacing w:after="120" w:line="240" w:lineRule="auto"/>
              <w:rPr>
                <w:rFonts w:cs="Arial"/>
                <w:b/>
                <w:bCs/>
                <w:lang w:val="en-GB" w:eastAsia="fr-FR"/>
              </w:rPr>
            </w:pPr>
            <w:r w:rsidRPr="00EB7EB1">
              <w:rPr>
                <w:rFonts w:cs="Arial"/>
                <w:b/>
                <w:bCs/>
                <w:lang w:val="en-GB" w:eastAsia="fr-FR"/>
              </w:rPr>
              <w:t>Introduction</w:t>
            </w:r>
          </w:p>
        </w:tc>
        <w:tc>
          <w:tcPr>
            <w:tcW w:w="7230" w:type="dxa"/>
          </w:tcPr>
          <w:p w:rsidR="001027FB" w:rsidRPr="00661273" w:rsidRDefault="00494A69" w:rsidP="001027FB">
            <w:pPr>
              <w:tabs>
                <w:tab w:val="left" w:pos="142"/>
              </w:tabs>
              <w:spacing w:after="60" w:line="240" w:lineRule="auto"/>
              <w:jc w:val="both"/>
              <w:rPr>
                <w:rFonts w:cs="Arial"/>
                <w:bCs/>
                <w:lang w:val="en-GB" w:eastAsia="fr-FR"/>
              </w:rPr>
            </w:pPr>
            <w:r w:rsidRPr="00661273">
              <w:rPr>
                <w:rFonts w:cs="Arial"/>
                <w:bCs/>
                <w:lang w:val="en-GB" w:eastAsia="fr-FR"/>
              </w:rPr>
              <w:t>What is the context (initial situation) and cha</w:t>
            </w:r>
            <w:bookmarkStart w:id="0" w:name="_GoBack"/>
            <w:bookmarkEnd w:id="0"/>
            <w:r w:rsidRPr="00661273">
              <w:rPr>
                <w:rFonts w:cs="Arial"/>
                <w:bCs/>
                <w:lang w:val="en-GB" w:eastAsia="fr-FR"/>
              </w:rPr>
              <w:t xml:space="preserve">llenge being addressed? </w:t>
            </w:r>
            <w:r w:rsidR="001027FB" w:rsidRPr="00661273">
              <w:rPr>
                <w:rFonts w:cs="Arial"/>
                <w:bCs/>
                <w:lang w:val="en-GB" w:eastAsia="fr-FR"/>
              </w:rPr>
              <w:t>P</w:t>
            </w:r>
            <w:r w:rsidRPr="00661273">
              <w:rPr>
                <w:rFonts w:cs="Arial"/>
                <w:bCs/>
                <w:lang w:val="en-GB" w:eastAsia="fr-FR"/>
              </w:rPr>
              <w:t xml:space="preserve">rovide a short description of the good practice being addressed and specify the period during which the practice has been carried out? </w:t>
            </w:r>
          </w:p>
          <w:p w:rsidR="00494A69" w:rsidRPr="00661273" w:rsidRDefault="00494A69" w:rsidP="001027FB">
            <w:pPr>
              <w:tabs>
                <w:tab w:val="left" w:pos="142"/>
              </w:tabs>
              <w:spacing w:after="60" w:line="240" w:lineRule="auto"/>
              <w:jc w:val="both"/>
              <w:rPr>
                <w:rFonts w:cs="Arial"/>
                <w:bCs/>
                <w:lang w:val="en-GB" w:eastAsia="fr-FR"/>
              </w:rPr>
            </w:pPr>
            <w:r w:rsidRPr="00661273">
              <w:rPr>
                <w:rFonts w:cs="Arial"/>
                <w:bCs/>
                <w:lang w:val="en-GB" w:eastAsia="fr-FR"/>
              </w:rPr>
              <w:t xml:space="preserve">Explain how gender was taken into account in both the challenge being addressed and the good practice itself.  </w:t>
            </w:r>
          </w:p>
          <w:p w:rsidR="001027FB" w:rsidRPr="00661273" w:rsidRDefault="001027FB" w:rsidP="001027FB">
            <w:pPr>
              <w:tabs>
                <w:tab w:val="left" w:pos="142"/>
              </w:tabs>
              <w:spacing w:after="60" w:line="240" w:lineRule="auto"/>
              <w:jc w:val="both"/>
              <w:rPr>
                <w:rFonts w:cs="Arial"/>
                <w:bCs/>
                <w:lang w:val="en-GB"/>
              </w:rPr>
            </w:pPr>
            <w:r w:rsidRPr="00661273">
              <w:rPr>
                <w:rFonts w:cs="Arial"/>
                <w:bCs/>
                <w:lang w:val="en-GB" w:eastAsia="fr-FR"/>
              </w:rPr>
              <w:t>In disaster prone situations, explain how the good practice is contributing to risk reduction and crisis management for resilience.</w:t>
            </w:r>
          </w:p>
        </w:tc>
      </w:tr>
      <w:tr w:rsidR="00494A69" w:rsidRPr="00EB7EB1" w:rsidTr="003C0DD6">
        <w:tc>
          <w:tcPr>
            <w:tcW w:w="2376" w:type="dxa"/>
          </w:tcPr>
          <w:p w:rsidR="00494A69" w:rsidRPr="00EB7EB1" w:rsidRDefault="00494A69" w:rsidP="003C0DD6">
            <w:pPr>
              <w:tabs>
                <w:tab w:val="left" w:pos="10740"/>
              </w:tabs>
              <w:spacing w:after="120" w:line="240" w:lineRule="auto"/>
              <w:rPr>
                <w:rFonts w:cs="Arial"/>
                <w:b/>
                <w:bCs/>
                <w:lang w:val="en-GB" w:eastAsia="fr-FR"/>
              </w:rPr>
            </w:pPr>
            <w:r w:rsidRPr="00EB7EB1">
              <w:rPr>
                <w:rFonts w:cs="Arial"/>
                <w:b/>
                <w:lang w:val="en-GB" w:eastAsia="fr-FR"/>
              </w:rPr>
              <w:t>Stakeholders and Partners*</w:t>
            </w:r>
          </w:p>
        </w:tc>
        <w:tc>
          <w:tcPr>
            <w:tcW w:w="7230" w:type="dxa"/>
          </w:tcPr>
          <w:p w:rsidR="00494A69" w:rsidRPr="00661273" w:rsidRDefault="00494A69" w:rsidP="001027FB">
            <w:pPr>
              <w:tabs>
                <w:tab w:val="left" w:pos="10740"/>
              </w:tabs>
              <w:spacing w:after="60" w:line="240" w:lineRule="auto"/>
              <w:jc w:val="both"/>
              <w:rPr>
                <w:rFonts w:cs="Arial"/>
                <w:bCs/>
                <w:lang w:val="en-GB" w:eastAsia="fr-FR"/>
              </w:rPr>
            </w:pPr>
            <w:r w:rsidRPr="00661273">
              <w:rPr>
                <w:rFonts w:cs="Arial"/>
                <w:bCs/>
                <w:lang w:val="en-GB"/>
              </w:rPr>
              <w:t xml:space="preserve">Who </w:t>
            </w:r>
            <w:r w:rsidRPr="00661273">
              <w:rPr>
                <w:rFonts w:cs="Arial"/>
                <w:bCs/>
                <w:lang w:val="en-GB" w:eastAsia="fr-FR"/>
              </w:rPr>
              <w:t xml:space="preserve">are the beneficiaries or the target group of the good practice? Who are the users of the good practice? Who are the institutions, partners, implementing agencies, and donors involved in the good practice, and what is the nature of their involvement? </w:t>
            </w:r>
            <w:r w:rsidR="001027FB" w:rsidRPr="00661273">
              <w:rPr>
                <w:rFonts w:cs="Arial"/>
                <w:bCs/>
                <w:lang w:val="en-GB" w:eastAsia="fr-FR"/>
              </w:rPr>
              <w:t>E</w:t>
            </w:r>
            <w:r w:rsidRPr="00661273">
              <w:rPr>
                <w:rFonts w:cs="Arial"/>
                <w:bCs/>
                <w:lang w:val="en-GB" w:eastAsia="fr-FR"/>
              </w:rPr>
              <w:t>xplain the different roles men and women play</w:t>
            </w:r>
            <w:r w:rsidRPr="00661273">
              <w:rPr>
                <w:rFonts w:cs="Arial"/>
                <w:bCs/>
                <w:lang w:val="en-GB"/>
              </w:rPr>
              <w:t xml:space="preserve"> as they benefit from the good practice</w:t>
            </w:r>
            <w:r w:rsidR="001027FB" w:rsidRPr="00661273">
              <w:rPr>
                <w:rFonts w:cs="Arial"/>
                <w:bCs/>
                <w:lang w:val="en-GB"/>
              </w:rPr>
              <w:t xml:space="preserve"> and their degree of vulnerability to different types of threats</w:t>
            </w:r>
            <w:r w:rsidRPr="00661273">
              <w:rPr>
                <w:rFonts w:cs="Arial"/>
                <w:bCs/>
                <w:lang w:val="en-GB"/>
              </w:rPr>
              <w:t>.</w:t>
            </w:r>
          </w:p>
        </w:tc>
      </w:tr>
      <w:tr w:rsidR="00494A69" w:rsidRPr="00EB7EB1" w:rsidTr="003C0DD6">
        <w:tc>
          <w:tcPr>
            <w:tcW w:w="2376" w:type="dxa"/>
          </w:tcPr>
          <w:p w:rsidR="00494A69" w:rsidRPr="00EB7EB1" w:rsidRDefault="002366F5" w:rsidP="003C0DD6">
            <w:pPr>
              <w:tabs>
                <w:tab w:val="left" w:pos="10740"/>
              </w:tabs>
              <w:spacing w:after="120" w:line="240" w:lineRule="auto"/>
              <w:rPr>
                <w:rFonts w:cs="Arial"/>
                <w:b/>
                <w:bCs/>
                <w:lang w:val="en-GB" w:eastAsia="fr-FR"/>
              </w:rPr>
            </w:pPr>
            <w:r>
              <w:br w:type="page"/>
            </w:r>
            <w:r w:rsidR="00494A69" w:rsidRPr="00EB7EB1">
              <w:rPr>
                <w:rFonts w:cs="Arial"/>
                <w:b/>
                <w:bCs/>
                <w:lang w:val="en-GB"/>
              </w:rPr>
              <w:t xml:space="preserve">Methodological Approach* </w:t>
            </w:r>
          </w:p>
        </w:tc>
        <w:tc>
          <w:tcPr>
            <w:tcW w:w="7230" w:type="dxa"/>
          </w:tcPr>
          <w:p w:rsidR="00494A69" w:rsidRPr="00EB7EB1" w:rsidRDefault="00494A69" w:rsidP="001027FB">
            <w:pPr>
              <w:tabs>
                <w:tab w:val="left" w:pos="142"/>
              </w:tabs>
              <w:spacing w:after="60" w:line="240" w:lineRule="auto"/>
              <w:jc w:val="both"/>
              <w:rPr>
                <w:rFonts w:cs="Arial"/>
                <w:bCs/>
                <w:lang w:val="en-GB" w:eastAsia="fr-FR"/>
              </w:rPr>
            </w:pPr>
            <w:r w:rsidRPr="00EB7EB1">
              <w:rPr>
                <w:rFonts w:cs="Arial"/>
                <w:bCs/>
                <w:lang w:val="en-GB" w:eastAsia="fr-FR"/>
              </w:rPr>
              <w:t>What methodology has been used in order to address the initial issue and lead to a successful outcome and finally</w:t>
            </w:r>
            <w:r w:rsidR="001027FB">
              <w:rPr>
                <w:rFonts w:cs="Arial"/>
                <w:bCs/>
                <w:lang w:val="en-GB" w:eastAsia="fr-FR"/>
              </w:rPr>
              <w:t xml:space="preserve"> to the good practice? </w:t>
            </w:r>
            <w:r w:rsidRPr="00EB7EB1">
              <w:rPr>
                <w:rFonts w:cs="Arial"/>
                <w:bCs/>
                <w:lang w:val="en-GB" w:eastAsia="fr-FR"/>
              </w:rPr>
              <w:t xml:space="preserve">What was the process and in which way it was a participatory process?  </w:t>
            </w:r>
          </w:p>
          <w:p w:rsidR="00494A69" w:rsidRPr="00EB7EB1" w:rsidRDefault="00494A69" w:rsidP="001027FB">
            <w:pPr>
              <w:tabs>
                <w:tab w:val="left" w:pos="142"/>
              </w:tabs>
              <w:spacing w:after="60" w:line="240" w:lineRule="auto"/>
              <w:jc w:val="both"/>
              <w:rPr>
                <w:rFonts w:cs="Arial"/>
                <w:bCs/>
                <w:lang w:val="en-GB" w:eastAsia="fr-FR"/>
              </w:rPr>
            </w:pPr>
            <w:r w:rsidRPr="00EB7EB1">
              <w:rPr>
                <w:rFonts w:cs="Arial"/>
                <w:bCs/>
                <w:lang w:val="en-GB" w:eastAsia="fr-FR"/>
              </w:rPr>
              <w:t xml:space="preserve">How long did it take to learn lessons and identify key success factors? </w:t>
            </w:r>
          </w:p>
          <w:p w:rsidR="00494A69" w:rsidRPr="00EB7EB1" w:rsidRDefault="00494A69" w:rsidP="001027FB">
            <w:pPr>
              <w:tabs>
                <w:tab w:val="left" w:pos="142"/>
              </w:tabs>
              <w:spacing w:after="60" w:line="240" w:lineRule="auto"/>
              <w:jc w:val="both"/>
              <w:rPr>
                <w:rFonts w:cs="Arial"/>
                <w:bCs/>
                <w:lang w:val="en-GB"/>
              </w:rPr>
            </w:pPr>
            <w:r w:rsidRPr="00EB7EB1">
              <w:rPr>
                <w:rFonts w:cs="Arial"/>
                <w:bCs/>
                <w:lang w:val="en-GB" w:eastAsia="fr-FR"/>
              </w:rPr>
              <w:t>Please include gender aspects addressed in the description of the methodological approach.</w:t>
            </w:r>
          </w:p>
        </w:tc>
      </w:tr>
      <w:tr w:rsidR="00494A69" w:rsidRPr="00EB7EB1" w:rsidTr="007D5CA4">
        <w:tc>
          <w:tcPr>
            <w:tcW w:w="2376" w:type="dxa"/>
          </w:tcPr>
          <w:p w:rsidR="00494A69" w:rsidRPr="00EB7EB1" w:rsidRDefault="00494A69" w:rsidP="007D5CA4">
            <w:pPr>
              <w:tabs>
                <w:tab w:val="left" w:pos="10740"/>
              </w:tabs>
              <w:spacing w:after="0" w:line="240" w:lineRule="auto"/>
              <w:rPr>
                <w:rFonts w:cs="Arial"/>
                <w:bCs/>
              </w:rPr>
            </w:pPr>
            <w:r w:rsidRPr="007D5CA4">
              <w:rPr>
                <w:rFonts w:cs="Arial"/>
                <w:b/>
                <w:bCs/>
                <w:lang w:val="en-GB" w:eastAsia="fr-FR"/>
              </w:rPr>
              <w:t>Validation</w:t>
            </w:r>
            <w:r w:rsidRPr="00EB7EB1">
              <w:rPr>
                <w:rFonts w:cs="Arial"/>
                <w:b/>
                <w:bCs/>
              </w:rPr>
              <w:t>*</w:t>
            </w:r>
          </w:p>
        </w:tc>
        <w:tc>
          <w:tcPr>
            <w:tcW w:w="7230" w:type="dxa"/>
          </w:tcPr>
          <w:p w:rsidR="00494A69" w:rsidRPr="00EB7EB1" w:rsidRDefault="00494A69" w:rsidP="00251BA1">
            <w:pPr>
              <w:tabs>
                <w:tab w:val="left" w:pos="10740"/>
              </w:tabs>
              <w:spacing w:after="40" w:line="240" w:lineRule="auto"/>
              <w:jc w:val="both"/>
              <w:rPr>
                <w:rFonts w:cs="Arial"/>
                <w:bCs/>
              </w:rPr>
            </w:pPr>
            <w:r w:rsidRPr="00EB7EB1">
              <w:rPr>
                <w:rFonts w:cs="Arial"/>
                <w:bCs/>
              </w:rPr>
              <w:t>Confirmation by the beneficiaries that the practice addresses the needs properly.</w:t>
            </w:r>
            <w:r w:rsidR="00251BA1">
              <w:rPr>
                <w:rFonts w:cs="Arial"/>
                <w:bCs/>
              </w:rPr>
              <w:t xml:space="preserve"> </w:t>
            </w:r>
            <w:r w:rsidRPr="00EB7EB1">
              <w:rPr>
                <w:rFonts w:cs="Arial"/>
                <w:bCs/>
              </w:rPr>
              <w:t xml:space="preserve">Has the good practice been validated with the stakeholders/final users? </w:t>
            </w:r>
            <w:r w:rsidR="00251BA1">
              <w:rPr>
                <w:rFonts w:cs="Arial"/>
                <w:bCs/>
              </w:rPr>
              <w:t>Provide a b</w:t>
            </w:r>
            <w:r w:rsidRPr="00EB7EB1">
              <w:rPr>
                <w:rFonts w:cs="Arial"/>
                <w:bCs/>
              </w:rPr>
              <w:t xml:space="preserve">rief description of the good practice validation process.  </w:t>
            </w:r>
          </w:p>
        </w:tc>
      </w:tr>
      <w:tr w:rsidR="00494A69" w:rsidRPr="00EB7EB1" w:rsidTr="003C0DD6">
        <w:tc>
          <w:tcPr>
            <w:tcW w:w="2376" w:type="dxa"/>
          </w:tcPr>
          <w:p w:rsidR="00494A69" w:rsidRPr="00EB7EB1" w:rsidRDefault="00494A69" w:rsidP="003C0DD6">
            <w:pPr>
              <w:tabs>
                <w:tab w:val="left" w:pos="10740"/>
              </w:tabs>
              <w:spacing w:after="120" w:line="240" w:lineRule="auto"/>
              <w:rPr>
                <w:rFonts w:cs="Arial"/>
                <w:b/>
                <w:bCs/>
                <w:lang w:val="en-GB" w:eastAsia="fr-FR"/>
              </w:rPr>
            </w:pPr>
            <w:r w:rsidRPr="00EB7EB1">
              <w:rPr>
                <w:rFonts w:cs="Arial"/>
                <w:b/>
                <w:bCs/>
                <w:lang w:val="en-GB" w:eastAsia="fr-FR"/>
              </w:rPr>
              <w:lastRenderedPageBreak/>
              <w:t>Impact*</w:t>
            </w:r>
          </w:p>
        </w:tc>
        <w:tc>
          <w:tcPr>
            <w:tcW w:w="7230" w:type="dxa"/>
          </w:tcPr>
          <w:p w:rsidR="006C291E" w:rsidRPr="00661273" w:rsidRDefault="00494A69" w:rsidP="007D5CA4">
            <w:pPr>
              <w:tabs>
                <w:tab w:val="left" w:pos="10740"/>
              </w:tabs>
              <w:spacing w:after="100" w:line="240" w:lineRule="auto"/>
              <w:jc w:val="both"/>
              <w:rPr>
                <w:rFonts w:cs="Arial"/>
                <w:bCs/>
                <w:lang w:val="en-GB"/>
              </w:rPr>
            </w:pPr>
            <w:r w:rsidRPr="00661273">
              <w:rPr>
                <w:rFonts w:cs="Arial"/>
                <w:bCs/>
                <w:lang w:val="en-GB"/>
              </w:rPr>
              <w:t>What has been the impact (positive or negative) of this good practice on the beneficiaries’ - both men and women - livelihoods? Please explain how the impact may differ between men and women. Have these beneficiaries’ livelihoods been environmentally, financially, and/or economically improved</w:t>
            </w:r>
            <w:r w:rsidR="001027FB" w:rsidRPr="00661273">
              <w:rPr>
                <w:rFonts w:cs="Arial"/>
                <w:bCs/>
                <w:lang w:val="en-GB"/>
              </w:rPr>
              <w:t xml:space="preserve"> (and if applicable</w:t>
            </w:r>
            <w:r w:rsidR="00361164" w:rsidRPr="00661273">
              <w:rPr>
                <w:rFonts w:cs="Arial"/>
                <w:bCs/>
                <w:lang w:val="en-GB"/>
              </w:rPr>
              <w:t>, become</w:t>
            </w:r>
            <w:r w:rsidR="001027FB" w:rsidRPr="00661273">
              <w:rPr>
                <w:rFonts w:cs="Arial"/>
                <w:bCs/>
                <w:lang w:val="en-GB"/>
              </w:rPr>
              <w:t xml:space="preserve"> more resilient)</w:t>
            </w:r>
            <w:r w:rsidRPr="00661273">
              <w:rPr>
                <w:rFonts w:cs="Arial"/>
                <w:bCs/>
                <w:lang w:val="en-GB"/>
              </w:rPr>
              <w:t>, and if yes how?</w:t>
            </w:r>
          </w:p>
        </w:tc>
      </w:tr>
      <w:tr w:rsidR="00494A69" w:rsidRPr="00EB7EB1" w:rsidTr="003C0DD6">
        <w:tc>
          <w:tcPr>
            <w:tcW w:w="2376" w:type="dxa"/>
          </w:tcPr>
          <w:p w:rsidR="00494A69" w:rsidRPr="00EB7EB1" w:rsidRDefault="00494A69" w:rsidP="003C0DD6">
            <w:pPr>
              <w:tabs>
                <w:tab w:val="left" w:pos="10740"/>
              </w:tabs>
              <w:spacing w:after="120" w:line="240" w:lineRule="auto"/>
              <w:rPr>
                <w:rFonts w:cs="Arial"/>
                <w:b/>
                <w:bCs/>
                <w:lang w:val="en-GB" w:eastAsia="fr-FR"/>
              </w:rPr>
            </w:pPr>
            <w:r w:rsidRPr="00EB7EB1">
              <w:rPr>
                <w:rFonts w:cs="Arial"/>
                <w:b/>
                <w:bCs/>
                <w:lang w:val="en-GB"/>
              </w:rPr>
              <w:t xml:space="preserve">Innovation and Success Factors </w:t>
            </w:r>
            <w:r w:rsidRPr="00EB7EB1">
              <w:rPr>
                <w:rFonts w:cs="Arial"/>
                <w:b/>
                <w:bCs/>
                <w:lang w:val="en-GB" w:eastAsia="fr-FR"/>
              </w:rPr>
              <w:t>*</w:t>
            </w:r>
          </w:p>
        </w:tc>
        <w:tc>
          <w:tcPr>
            <w:tcW w:w="7230" w:type="dxa"/>
          </w:tcPr>
          <w:p w:rsidR="00494A69" w:rsidRPr="00661273" w:rsidRDefault="00494A69" w:rsidP="007D5CA4">
            <w:pPr>
              <w:tabs>
                <w:tab w:val="left" w:pos="10740"/>
              </w:tabs>
              <w:spacing w:after="100" w:line="240" w:lineRule="auto"/>
              <w:jc w:val="both"/>
              <w:rPr>
                <w:rFonts w:cs="Arial"/>
                <w:bCs/>
                <w:lang w:val="en-GB" w:eastAsia="fr-FR"/>
              </w:rPr>
            </w:pPr>
            <w:r w:rsidRPr="00661273">
              <w:rPr>
                <w:rFonts w:cs="Arial"/>
                <w:bCs/>
                <w:lang w:val="en-GB"/>
              </w:rPr>
              <w:t>In what way has the good practice contributed to an innovation in the livelihoods of men and women? What are the conditions (</w:t>
            </w:r>
            <w:r w:rsidR="001027FB" w:rsidRPr="00661273">
              <w:rPr>
                <w:rFonts w:cs="Arial"/>
                <w:bCs/>
                <w:lang w:val="en-GB"/>
              </w:rPr>
              <w:t xml:space="preserve">institutional, </w:t>
            </w:r>
            <w:r w:rsidRPr="00661273">
              <w:rPr>
                <w:rFonts w:cs="Arial"/>
                <w:bCs/>
                <w:lang w:val="en-GB"/>
              </w:rPr>
              <w:t>economic, social, and environmental) that need to be in place for the good practice to be successfully replicated (in a similar context)?</w:t>
            </w:r>
          </w:p>
        </w:tc>
      </w:tr>
      <w:tr w:rsidR="00494A69" w:rsidRPr="00EB7EB1" w:rsidTr="003C0DD6">
        <w:tc>
          <w:tcPr>
            <w:tcW w:w="2376" w:type="dxa"/>
          </w:tcPr>
          <w:p w:rsidR="00494A69" w:rsidRPr="00EB7EB1" w:rsidRDefault="00494A69" w:rsidP="003C0DD6">
            <w:pPr>
              <w:tabs>
                <w:tab w:val="left" w:pos="10740"/>
              </w:tabs>
              <w:spacing w:after="120" w:line="240" w:lineRule="auto"/>
              <w:rPr>
                <w:rFonts w:cs="Arial"/>
                <w:b/>
                <w:lang w:val="en-GB" w:eastAsia="fr-FR"/>
              </w:rPr>
            </w:pPr>
            <w:r w:rsidRPr="00EB7EB1">
              <w:rPr>
                <w:rFonts w:cs="Arial"/>
                <w:b/>
                <w:bCs/>
                <w:lang w:val="en-GB"/>
              </w:rPr>
              <w:t>Constraints</w:t>
            </w:r>
            <w:r w:rsidRPr="00EB7EB1">
              <w:rPr>
                <w:rFonts w:cs="Arial"/>
                <w:b/>
                <w:bCs/>
                <w:lang w:val="en-GB" w:eastAsia="fr-FR"/>
              </w:rPr>
              <w:t>*</w:t>
            </w:r>
            <w:r w:rsidRPr="00EB7EB1">
              <w:rPr>
                <w:rFonts w:cs="Arial"/>
                <w:b/>
                <w:bCs/>
                <w:lang w:val="en-GB" w:eastAsia="fr-FR"/>
              </w:rPr>
              <w:tab/>
            </w:r>
          </w:p>
        </w:tc>
        <w:tc>
          <w:tcPr>
            <w:tcW w:w="7230" w:type="dxa"/>
          </w:tcPr>
          <w:p w:rsidR="00494A69" w:rsidRPr="00661273" w:rsidRDefault="00494A69" w:rsidP="007D5CA4">
            <w:pPr>
              <w:spacing w:after="100" w:line="240" w:lineRule="auto"/>
              <w:jc w:val="both"/>
              <w:rPr>
                <w:rFonts w:cs="Arial"/>
                <w:bCs/>
                <w:lang w:val="en-GB" w:eastAsia="fr-FR"/>
              </w:rPr>
            </w:pPr>
            <w:r w:rsidRPr="00661273">
              <w:rPr>
                <w:rFonts w:cs="Arial"/>
                <w:bCs/>
                <w:lang w:val="en-GB"/>
              </w:rPr>
              <w:t xml:space="preserve">What are the challenges encountered by men and women in </w:t>
            </w:r>
            <w:r w:rsidR="00143C7A" w:rsidRPr="00661273">
              <w:rPr>
                <w:rFonts w:cs="Arial"/>
                <w:bCs/>
                <w:lang w:val="en-GB"/>
              </w:rPr>
              <w:t>applying the</w:t>
            </w:r>
            <w:r w:rsidRPr="00661273">
              <w:rPr>
                <w:rFonts w:cs="Arial"/>
                <w:bCs/>
                <w:lang w:val="en-GB"/>
              </w:rPr>
              <w:t xml:space="preserve"> good practice? How have they been addressed?</w:t>
            </w:r>
            <w:r w:rsidR="001027FB" w:rsidRPr="00661273">
              <w:rPr>
                <w:rFonts w:cs="Arial"/>
                <w:bCs/>
                <w:lang w:val="en-GB"/>
              </w:rPr>
              <w:t xml:space="preserve"> In a disaster context, in which way do </w:t>
            </w:r>
            <w:r w:rsidR="00734C32" w:rsidRPr="00661273">
              <w:rPr>
                <w:rFonts w:cs="Arial"/>
                <w:bCs/>
                <w:lang w:val="en-GB"/>
              </w:rPr>
              <w:t>crises/</w:t>
            </w:r>
            <w:r w:rsidR="001027FB" w:rsidRPr="00661273">
              <w:rPr>
                <w:rFonts w:cs="Arial"/>
                <w:bCs/>
                <w:lang w:val="en-GB"/>
              </w:rPr>
              <w:t>shocks affect the livelihoods of groups at risk?</w:t>
            </w:r>
          </w:p>
        </w:tc>
      </w:tr>
      <w:tr w:rsidR="00494A69" w:rsidRPr="00EB7EB1" w:rsidTr="003C0DD6">
        <w:tc>
          <w:tcPr>
            <w:tcW w:w="2376" w:type="dxa"/>
          </w:tcPr>
          <w:p w:rsidR="00494A69" w:rsidRPr="00EB7EB1" w:rsidRDefault="00494A69" w:rsidP="003C0DD6">
            <w:pPr>
              <w:tabs>
                <w:tab w:val="left" w:pos="10740"/>
              </w:tabs>
              <w:spacing w:after="120" w:line="240" w:lineRule="auto"/>
              <w:rPr>
                <w:rFonts w:cs="Arial"/>
                <w:b/>
                <w:bCs/>
                <w:lang w:val="en-GB" w:eastAsia="fr-FR"/>
              </w:rPr>
            </w:pPr>
            <w:r w:rsidRPr="00EB7EB1">
              <w:rPr>
                <w:rFonts w:cs="Arial"/>
                <w:b/>
                <w:bCs/>
                <w:lang w:val="en-GB" w:eastAsia="fr-FR"/>
              </w:rPr>
              <w:t>Lessons learned *</w:t>
            </w:r>
          </w:p>
        </w:tc>
        <w:tc>
          <w:tcPr>
            <w:tcW w:w="7230" w:type="dxa"/>
          </w:tcPr>
          <w:p w:rsidR="00494A69" w:rsidRPr="00661273" w:rsidRDefault="00494A69" w:rsidP="007D5CA4">
            <w:pPr>
              <w:tabs>
                <w:tab w:val="left" w:pos="10740"/>
              </w:tabs>
              <w:spacing w:after="100" w:line="240" w:lineRule="auto"/>
              <w:jc w:val="both"/>
              <w:rPr>
                <w:rFonts w:cs="Arial"/>
                <w:bCs/>
                <w:lang w:val="en-GB" w:eastAsia="fr-FR"/>
              </w:rPr>
            </w:pPr>
            <w:r w:rsidRPr="00661273">
              <w:rPr>
                <w:rFonts w:cs="Arial"/>
                <w:bCs/>
                <w:lang w:val="en-GB"/>
              </w:rPr>
              <w:t xml:space="preserve">What are the key messages and lessons learned to take away from the good practice experience, </w:t>
            </w:r>
            <w:r w:rsidR="007D5CA4" w:rsidRPr="00661273">
              <w:rPr>
                <w:rFonts w:cs="Arial"/>
                <w:bCs/>
                <w:lang w:val="en-GB"/>
              </w:rPr>
              <w:t xml:space="preserve">for men as much as </w:t>
            </w:r>
            <w:r w:rsidRPr="00661273">
              <w:rPr>
                <w:rFonts w:cs="Arial"/>
                <w:bCs/>
                <w:lang w:val="en-GB"/>
              </w:rPr>
              <w:t>for women?</w:t>
            </w:r>
            <w:r w:rsidRPr="00661273">
              <w:rPr>
                <w:rFonts w:cs="Arial"/>
                <w:bCs/>
                <w:lang w:val="en-GB" w:eastAsia="fr-FR"/>
              </w:rPr>
              <w:tab/>
            </w:r>
            <w:proofErr w:type="spellStart"/>
            <w:r w:rsidRPr="00661273">
              <w:rPr>
                <w:rFonts w:cs="Arial"/>
                <w:bCs/>
                <w:lang w:val="en-GB" w:eastAsia="fr-FR"/>
              </w:rPr>
              <w:t>Problème</w:t>
            </w:r>
            <w:proofErr w:type="spellEnd"/>
            <w:r w:rsidRPr="00661273">
              <w:rPr>
                <w:rFonts w:cs="Arial"/>
                <w:bCs/>
                <w:lang w:val="en-GB" w:eastAsia="fr-FR"/>
              </w:rPr>
              <w:t xml:space="preserve"> </w:t>
            </w:r>
            <w:proofErr w:type="spellStart"/>
            <w:r w:rsidRPr="00661273">
              <w:rPr>
                <w:rFonts w:cs="Arial"/>
                <w:bCs/>
                <w:lang w:val="en-GB" w:eastAsia="fr-FR"/>
              </w:rPr>
              <w:t>rencontré</w:t>
            </w:r>
            <w:proofErr w:type="spellEnd"/>
            <w:r w:rsidRPr="00661273">
              <w:rPr>
                <w:rFonts w:cs="Arial"/>
                <w:bCs/>
                <w:lang w:val="en-GB" w:eastAsia="fr-FR"/>
              </w:rPr>
              <w:t xml:space="preserve"> et situation de </w:t>
            </w:r>
            <w:proofErr w:type="spellStart"/>
            <w:r w:rsidRPr="00661273">
              <w:rPr>
                <w:rFonts w:cs="Arial"/>
                <w:bCs/>
                <w:lang w:val="en-GB" w:eastAsia="fr-FR"/>
              </w:rPr>
              <w:t>départ</w:t>
            </w:r>
            <w:proofErr w:type="spellEnd"/>
            <w:r w:rsidRPr="00661273">
              <w:rPr>
                <w:rFonts w:cs="Arial"/>
                <w:bCs/>
                <w:lang w:val="en-GB" w:eastAsia="fr-FR"/>
              </w:rPr>
              <w:tab/>
            </w:r>
          </w:p>
        </w:tc>
      </w:tr>
      <w:tr w:rsidR="00494A69" w:rsidRPr="00E475C9" w:rsidTr="003C0DD6">
        <w:tc>
          <w:tcPr>
            <w:tcW w:w="2376" w:type="dxa"/>
          </w:tcPr>
          <w:p w:rsidR="00494A69" w:rsidRPr="00EB7EB1" w:rsidRDefault="00494A69" w:rsidP="003C0DD6">
            <w:pPr>
              <w:tabs>
                <w:tab w:val="left" w:pos="10740"/>
              </w:tabs>
              <w:spacing w:after="120" w:line="240" w:lineRule="auto"/>
              <w:rPr>
                <w:rFonts w:cs="Arial"/>
                <w:b/>
                <w:lang w:val="en-GB" w:eastAsia="fr-FR"/>
              </w:rPr>
            </w:pPr>
            <w:r w:rsidRPr="00EB7EB1">
              <w:rPr>
                <w:rFonts w:cs="Arial"/>
                <w:b/>
                <w:bCs/>
                <w:lang w:val="en-GB" w:eastAsia="fr-FR"/>
              </w:rPr>
              <w:t>Sustainability*</w:t>
            </w:r>
            <w:r w:rsidRPr="00EB7EB1">
              <w:rPr>
                <w:rFonts w:cs="Arial"/>
                <w:b/>
                <w:bCs/>
                <w:lang w:val="en-GB" w:eastAsia="fr-FR"/>
              </w:rPr>
              <w:tab/>
            </w:r>
            <w:r w:rsidRPr="00EB7EB1">
              <w:rPr>
                <w:rFonts w:cs="Arial"/>
                <w:b/>
                <w:bCs/>
                <w:lang w:val="en-GB" w:eastAsia="fr-FR"/>
              </w:rPr>
              <w:tab/>
            </w:r>
          </w:p>
        </w:tc>
        <w:tc>
          <w:tcPr>
            <w:tcW w:w="7230" w:type="dxa"/>
          </w:tcPr>
          <w:p w:rsidR="00494A69" w:rsidRDefault="00494A69" w:rsidP="007D5CA4">
            <w:pPr>
              <w:tabs>
                <w:tab w:val="left" w:pos="10740"/>
              </w:tabs>
              <w:spacing w:after="100" w:line="240" w:lineRule="auto"/>
              <w:jc w:val="both"/>
              <w:rPr>
                <w:rFonts w:cs="Arial"/>
                <w:bCs/>
                <w:lang w:val="en-GB"/>
              </w:rPr>
            </w:pPr>
            <w:r w:rsidRPr="00661273">
              <w:rPr>
                <w:rFonts w:cs="Arial"/>
                <w:bCs/>
                <w:lang w:val="en-GB"/>
              </w:rPr>
              <w:t xml:space="preserve">What are the elements that need to be put into place for the good practice to be </w:t>
            </w:r>
            <w:r w:rsidR="005B784A" w:rsidRPr="00661273">
              <w:rPr>
                <w:rFonts w:cs="Arial"/>
                <w:bCs/>
                <w:lang w:val="en-GB"/>
              </w:rPr>
              <w:t xml:space="preserve">institutionally, </w:t>
            </w:r>
            <w:r w:rsidRPr="00661273">
              <w:rPr>
                <w:rFonts w:cs="Arial"/>
                <w:bCs/>
                <w:lang w:val="en-GB"/>
              </w:rPr>
              <w:t>socially, economically and environmentally sustainable?</w:t>
            </w:r>
          </w:p>
          <w:p w:rsidR="00D756BA" w:rsidRPr="00E475C9" w:rsidRDefault="00D756BA" w:rsidP="00901070">
            <w:pPr>
              <w:tabs>
                <w:tab w:val="left" w:pos="10740"/>
              </w:tabs>
              <w:spacing w:after="100" w:line="240" w:lineRule="auto"/>
              <w:jc w:val="both"/>
              <w:rPr>
                <w:rFonts w:cs="Arial"/>
                <w:bCs/>
                <w:lang w:eastAsia="fr-FR"/>
              </w:rPr>
            </w:pPr>
            <w:r w:rsidRPr="00AC5E30">
              <w:rPr>
                <w:rFonts w:cs="Arial"/>
                <w:bCs/>
                <w:lang w:eastAsia="fr-FR"/>
              </w:rPr>
              <w:t xml:space="preserve">If applicable, indicate the </w:t>
            </w:r>
            <w:r w:rsidR="00C934AA" w:rsidRPr="00AC5E30">
              <w:rPr>
                <w:rFonts w:cs="Arial"/>
                <w:bCs/>
                <w:lang w:eastAsia="fr-FR"/>
              </w:rPr>
              <w:t>total costs incurred for the</w:t>
            </w:r>
            <w:r w:rsidR="00312551" w:rsidRPr="00AC5E30">
              <w:rPr>
                <w:rFonts w:cs="Arial"/>
                <w:bCs/>
                <w:lang w:eastAsia="fr-FR"/>
              </w:rPr>
              <w:t xml:space="preserve"> implementation of the practice.</w:t>
            </w:r>
            <w:r w:rsidRPr="00AC5E30">
              <w:rPr>
                <w:rFonts w:cs="Arial"/>
                <w:bCs/>
                <w:lang w:eastAsia="fr-FR"/>
              </w:rPr>
              <w:t xml:space="preserve"> </w:t>
            </w:r>
            <w:r w:rsidR="00C934AA" w:rsidRPr="00AC5E30">
              <w:rPr>
                <w:rFonts w:cs="Arial"/>
                <w:bCs/>
                <w:lang w:eastAsia="fr-FR"/>
              </w:rPr>
              <w:t>As much as</w:t>
            </w:r>
            <w:r w:rsidR="0033256F" w:rsidRPr="00AC5E30">
              <w:rPr>
                <w:rFonts w:cs="Arial"/>
                <w:bCs/>
                <w:lang w:eastAsia="fr-FR"/>
              </w:rPr>
              <w:t xml:space="preserve"> possible, provide </w:t>
            </w:r>
            <w:r w:rsidR="00312551" w:rsidRPr="00AC5E30">
              <w:rPr>
                <w:rFonts w:cs="Arial"/>
                <w:bCs/>
                <w:lang w:eastAsia="fr-FR"/>
              </w:rPr>
              <w:t xml:space="preserve">also </w:t>
            </w:r>
            <w:r w:rsidR="0033256F" w:rsidRPr="00AC5E30">
              <w:rPr>
                <w:rFonts w:cs="Arial"/>
                <w:bCs/>
                <w:lang w:eastAsia="fr-FR"/>
              </w:rPr>
              <w:t>some cost/efficienc</w:t>
            </w:r>
            <w:r w:rsidR="00C934AA" w:rsidRPr="00AC5E30">
              <w:rPr>
                <w:rFonts w:cs="Arial"/>
                <w:bCs/>
                <w:lang w:eastAsia="fr-FR"/>
              </w:rPr>
              <w:t>y indications: What are the institutional, social, economic and/or environmental benefits compared to total costs?</w:t>
            </w:r>
          </w:p>
        </w:tc>
      </w:tr>
      <w:tr w:rsidR="00494A69" w:rsidRPr="00EB7EB1" w:rsidTr="003C0DD6">
        <w:tc>
          <w:tcPr>
            <w:tcW w:w="2376" w:type="dxa"/>
          </w:tcPr>
          <w:p w:rsidR="00494A69" w:rsidRPr="00533A4A" w:rsidRDefault="00C934AA" w:rsidP="00533A4A">
            <w:pPr>
              <w:tabs>
                <w:tab w:val="left" w:pos="142"/>
                <w:tab w:val="left" w:pos="2977"/>
              </w:tabs>
              <w:spacing w:after="120" w:line="240" w:lineRule="auto"/>
              <w:rPr>
                <w:rFonts w:cs="Arial"/>
                <w:b/>
                <w:bCs/>
                <w:lang w:val="en-GB" w:eastAsia="fr-FR"/>
              </w:rPr>
            </w:pPr>
            <w:proofErr w:type="spellStart"/>
            <w:r w:rsidRPr="00533A4A">
              <w:rPr>
                <w:rFonts w:cs="Arial"/>
                <w:b/>
                <w:bCs/>
                <w:lang w:val="en-GB"/>
              </w:rPr>
              <w:t>Rep</w:t>
            </w:r>
            <w:r w:rsidR="00533A4A" w:rsidRPr="00533A4A">
              <w:rPr>
                <w:rFonts w:cs="Arial"/>
                <w:b/>
                <w:bCs/>
                <w:lang w:val="en-GB"/>
              </w:rPr>
              <w:t>licability</w:t>
            </w:r>
            <w:proofErr w:type="spellEnd"/>
            <w:r w:rsidRPr="00533A4A">
              <w:rPr>
                <w:rFonts w:cs="Arial"/>
                <w:b/>
                <w:bCs/>
                <w:lang w:val="en-GB"/>
              </w:rPr>
              <w:t xml:space="preserve"> and/or u</w:t>
            </w:r>
            <w:r w:rsidR="00494A69" w:rsidRPr="00533A4A">
              <w:rPr>
                <w:rFonts w:cs="Arial"/>
                <w:b/>
                <w:bCs/>
                <w:lang w:val="en-GB"/>
              </w:rPr>
              <w:t xml:space="preserve">p-scaling </w:t>
            </w:r>
            <w:r w:rsidR="00494A69" w:rsidRPr="00533A4A">
              <w:rPr>
                <w:rFonts w:cs="Arial"/>
                <w:b/>
                <w:bCs/>
                <w:lang w:val="en-GB" w:eastAsia="fr-FR"/>
              </w:rPr>
              <w:t>*</w:t>
            </w:r>
          </w:p>
        </w:tc>
        <w:tc>
          <w:tcPr>
            <w:tcW w:w="7230" w:type="dxa"/>
          </w:tcPr>
          <w:p w:rsidR="00791B8E" w:rsidRDefault="00494A69" w:rsidP="007D5CA4">
            <w:pPr>
              <w:tabs>
                <w:tab w:val="left" w:pos="10740"/>
              </w:tabs>
              <w:spacing w:after="100" w:line="240" w:lineRule="auto"/>
              <w:jc w:val="both"/>
              <w:rPr>
                <w:rFonts w:cs="Arial"/>
                <w:bCs/>
                <w:lang w:val="en-GB"/>
              </w:rPr>
            </w:pPr>
            <w:r w:rsidRPr="00661273">
              <w:rPr>
                <w:rFonts w:cs="Arial"/>
                <w:bCs/>
                <w:lang w:val="en-GB"/>
              </w:rPr>
              <w:t xml:space="preserve">What are the possibilities of extending the good practice more widely? If you were giving advice to men and women living in another geographic area, what are the conditions that should be met/respected to ensure that the good practice is replicated, but adapted to the new context? </w:t>
            </w:r>
          </w:p>
          <w:p w:rsidR="00494A69" w:rsidRPr="00661273" w:rsidRDefault="00494A69" w:rsidP="007D5CA4">
            <w:pPr>
              <w:tabs>
                <w:tab w:val="left" w:pos="10740"/>
              </w:tabs>
              <w:spacing w:after="100" w:line="240" w:lineRule="auto"/>
              <w:jc w:val="both"/>
              <w:rPr>
                <w:rFonts w:cs="Arial"/>
                <w:bCs/>
                <w:lang w:val="en-GB"/>
              </w:rPr>
            </w:pPr>
            <w:r w:rsidRPr="00661273">
              <w:rPr>
                <w:rFonts w:cs="Arial"/>
                <w:bCs/>
                <w:lang w:val="en-GB"/>
              </w:rPr>
              <w:t>The aim is to go further than the section "Innovations / critical success factors" in specifying the requirements for replication of the practice on a larger scale (</w:t>
            </w:r>
            <w:r w:rsidR="001027FB" w:rsidRPr="00661273">
              <w:rPr>
                <w:rFonts w:cs="Arial"/>
                <w:bCs/>
                <w:lang w:val="en-GB"/>
              </w:rPr>
              <w:t xml:space="preserve">national, </w:t>
            </w:r>
            <w:r w:rsidRPr="00661273">
              <w:rPr>
                <w:rFonts w:cs="Arial"/>
                <w:bCs/>
                <w:lang w:val="en-GB"/>
              </w:rPr>
              <w:t>regional, international).</w:t>
            </w:r>
          </w:p>
        </w:tc>
      </w:tr>
      <w:tr w:rsidR="00494A69" w:rsidRPr="00EB7EB1" w:rsidTr="003C0DD6">
        <w:tc>
          <w:tcPr>
            <w:tcW w:w="2376" w:type="dxa"/>
          </w:tcPr>
          <w:p w:rsidR="00494A69" w:rsidRPr="00EB7EB1" w:rsidRDefault="00494A69" w:rsidP="003C0DD6">
            <w:pPr>
              <w:tabs>
                <w:tab w:val="left" w:pos="142"/>
                <w:tab w:val="left" w:pos="2977"/>
              </w:tabs>
              <w:spacing w:after="120" w:line="240" w:lineRule="auto"/>
              <w:rPr>
                <w:rFonts w:cs="Arial"/>
                <w:b/>
                <w:bCs/>
                <w:lang w:val="en-GB" w:eastAsia="fr-FR"/>
              </w:rPr>
            </w:pPr>
            <w:r w:rsidRPr="00EB7EB1">
              <w:rPr>
                <w:rFonts w:cs="Arial"/>
                <w:b/>
                <w:bCs/>
                <w:lang w:val="en-GB" w:eastAsia="fr-FR"/>
              </w:rPr>
              <w:t>Conclusion</w:t>
            </w:r>
            <w:r w:rsidRPr="00EB7EB1">
              <w:rPr>
                <w:rFonts w:cs="Arial"/>
                <w:bCs/>
                <w:lang w:val="en-GB" w:eastAsia="fr-FR"/>
              </w:rPr>
              <w:t>*</w:t>
            </w:r>
          </w:p>
        </w:tc>
        <w:tc>
          <w:tcPr>
            <w:tcW w:w="7230" w:type="dxa"/>
          </w:tcPr>
          <w:p w:rsidR="00494A69" w:rsidRPr="00EB7EB1" w:rsidRDefault="00494A69" w:rsidP="007D5CA4">
            <w:pPr>
              <w:tabs>
                <w:tab w:val="left" w:pos="10740"/>
              </w:tabs>
              <w:spacing w:after="100" w:line="240" w:lineRule="auto"/>
              <w:jc w:val="both"/>
              <w:rPr>
                <w:rFonts w:cs="Arial"/>
                <w:bCs/>
                <w:lang w:val="en-GB"/>
              </w:rPr>
            </w:pPr>
            <w:r w:rsidRPr="00EB7EB1">
              <w:rPr>
                <w:rFonts w:cs="Arial"/>
                <w:bCs/>
                <w:lang w:val="en-GB"/>
              </w:rPr>
              <w:t>Conclude specifying/explaining the impact and usefulness of the good practice. When possible, use anecdotal evidence such as a storytelling or testimony of a man or a woman showing the benefit of the good practice.</w:t>
            </w:r>
          </w:p>
        </w:tc>
      </w:tr>
      <w:tr w:rsidR="00494A69" w:rsidRPr="00EB7EB1" w:rsidTr="003C0DD6">
        <w:tc>
          <w:tcPr>
            <w:tcW w:w="2376" w:type="dxa"/>
          </w:tcPr>
          <w:p w:rsidR="00494A69" w:rsidRPr="00EB7EB1" w:rsidRDefault="00494A69" w:rsidP="003C0DD6">
            <w:pPr>
              <w:tabs>
                <w:tab w:val="left" w:pos="10740"/>
              </w:tabs>
              <w:spacing w:after="120" w:line="240" w:lineRule="auto"/>
              <w:rPr>
                <w:rFonts w:cs="Arial"/>
                <w:b/>
                <w:bCs/>
                <w:lang w:val="en-GB" w:eastAsia="fr-FR"/>
              </w:rPr>
            </w:pPr>
            <w:r w:rsidRPr="00EB7EB1">
              <w:rPr>
                <w:rFonts w:cs="Arial"/>
                <w:b/>
                <w:bCs/>
                <w:lang w:val="en-GB" w:eastAsia="fr-FR"/>
              </w:rPr>
              <w:t>Contact details</w:t>
            </w:r>
          </w:p>
        </w:tc>
        <w:tc>
          <w:tcPr>
            <w:tcW w:w="7230" w:type="dxa"/>
          </w:tcPr>
          <w:p w:rsidR="00494A69" w:rsidRPr="00EB7EB1" w:rsidRDefault="00494A69" w:rsidP="007D5CA4">
            <w:pPr>
              <w:tabs>
                <w:tab w:val="left" w:pos="10740"/>
              </w:tabs>
              <w:spacing w:after="100" w:line="240" w:lineRule="auto"/>
              <w:jc w:val="both"/>
              <w:rPr>
                <w:rFonts w:cs="Arial"/>
                <w:bCs/>
                <w:lang w:val="en-GB"/>
              </w:rPr>
            </w:pPr>
            <w:r w:rsidRPr="00EB7EB1">
              <w:rPr>
                <w:rFonts w:cs="Arial"/>
                <w:bCs/>
                <w:lang w:val="en-GB"/>
              </w:rPr>
              <w:t>What is the address of the people or the project to contact if you want more information on the good practice?</w:t>
            </w:r>
          </w:p>
        </w:tc>
      </w:tr>
      <w:tr w:rsidR="00494A69" w:rsidRPr="00EB7EB1" w:rsidTr="003C0DD6">
        <w:tc>
          <w:tcPr>
            <w:tcW w:w="2376" w:type="dxa"/>
          </w:tcPr>
          <w:p w:rsidR="00494A69" w:rsidRPr="00EB7EB1" w:rsidRDefault="00494A69" w:rsidP="003C0DD6">
            <w:pPr>
              <w:tabs>
                <w:tab w:val="left" w:pos="10740"/>
              </w:tabs>
              <w:spacing w:after="120" w:line="240" w:lineRule="auto"/>
              <w:rPr>
                <w:rFonts w:cs="Arial"/>
                <w:b/>
                <w:bCs/>
                <w:lang w:val="en-GB" w:eastAsia="fr-FR"/>
              </w:rPr>
            </w:pPr>
            <w:r w:rsidRPr="00EB7EB1">
              <w:rPr>
                <w:rFonts w:cs="Arial"/>
                <w:b/>
                <w:bCs/>
                <w:lang w:val="en-GB" w:eastAsia="fr-FR"/>
              </w:rPr>
              <w:t>URL of the practice</w:t>
            </w:r>
          </w:p>
        </w:tc>
        <w:tc>
          <w:tcPr>
            <w:tcW w:w="7230" w:type="dxa"/>
          </w:tcPr>
          <w:p w:rsidR="00494A69" w:rsidRPr="00EB7EB1" w:rsidRDefault="00494A69" w:rsidP="007D5CA4">
            <w:pPr>
              <w:tabs>
                <w:tab w:val="left" w:pos="10740"/>
              </w:tabs>
              <w:spacing w:after="100" w:line="240" w:lineRule="auto"/>
              <w:jc w:val="both"/>
              <w:rPr>
                <w:rFonts w:cs="Arial"/>
                <w:bCs/>
                <w:lang w:val="en-GB"/>
              </w:rPr>
            </w:pPr>
            <w:r w:rsidRPr="00EB7EB1">
              <w:rPr>
                <w:rFonts w:cs="Arial"/>
                <w:bCs/>
                <w:lang w:val="en-GB"/>
              </w:rPr>
              <w:t>Where can one find the good practice on the Internet?</w:t>
            </w:r>
          </w:p>
        </w:tc>
      </w:tr>
      <w:tr w:rsidR="00494A69" w:rsidRPr="00EB7EB1" w:rsidTr="003C0DD6">
        <w:tc>
          <w:tcPr>
            <w:tcW w:w="2376" w:type="dxa"/>
          </w:tcPr>
          <w:p w:rsidR="00494A69" w:rsidRPr="00EB7EB1" w:rsidRDefault="00494A69" w:rsidP="003C0DD6">
            <w:pPr>
              <w:tabs>
                <w:tab w:val="left" w:pos="10740"/>
              </w:tabs>
              <w:spacing w:after="120" w:line="240" w:lineRule="auto"/>
              <w:rPr>
                <w:rFonts w:cs="Arial"/>
                <w:b/>
                <w:bCs/>
                <w:lang w:val="en-GB" w:eastAsia="fr-FR"/>
              </w:rPr>
            </w:pPr>
            <w:r w:rsidRPr="00EB7EB1">
              <w:rPr>
                <w:rFonts w:cs="Arial"/>
                <w:b/>
                <w:bCs/>
                <w:lang w:val="en-GB" w:eastAsia="fr-FR"/>
              </w:rPr>
              <w:t>Related Web site(s)</w:t>
            </w:r>
          </w:p>
        </w:tc>
        <w:tc>
          <w:tcPr>
            <w:tcW w:w="7230" w:type="dxa"/>
          </w:tcPr>
          <w:p w:rsidR="00494A69" w:rsidRPr="00EB7EB1" w:rsidRDefault="00494A69" w:rsidP="007D5CA4">
            <w:pPr>
              <w:tabs>
                <w:tab w:val="left" w:pos="10740"/>
              </w:tabs>
              <w:spacing w:after="100" w:line="240" w:lineRule="auto"/>
              <w:jc w:val="both"/>
              <w:rPr>
                <w:rFonts w:cs="Arial"/>
                <w:bCs/>
                <w:lang w:val="en-GB"/>
              </w:rPr>
            </w:pPr>
            <w:r w:rsidRPr="00EB7EB1">
              <w:rPr>
                <w:rFonts w:cs="Arial"/>
                <w:bCs/>
                <w:lang w:val="en-GB"/>
              </w:rPr>
              <w:t>What are the Web sites of the projects under which the good practice was identified and reproduced?</w:t>
            </w:r>
          </w:p>
        </w:tc>
      </w:tr>
      <w:tr w:rsidR="00494A69" w:rsidRPr="00EB7EB1" w:rsidTr="003C0DD6">
        <w:tc>
          <w:tcPr>
            <w:tcW w:w="2376" w:type="dxa"/>
          </w:tcPr>
          <w:p w:rsidR="00494A69" w:rsidRPr="00EB7EB1" w:rsidRDefault="00494A69" w:rsidP="003C0DD6">
            <w:pPr>
              <w:tabs>
                <w:tab w:val="left" w:pos="2977"/>
              </w:tabs>
              <w:spacing w:after="120" w:line="240" w:lineRule="auto"/>
              <w:rPr>
                <w:rFonts w:cs="Arial"/>
                <w:b/>
                <w:bCs/>
                <w:lang w:val="en-GB" w:eastAsia="fr-FR"/>
              </w:rPr>
            </w:pPr>
            <w:r w:rsidRPr="00EB7EB1">
              <w:rPr>
                <w:rFonts w:cs="Arial"/>
                <w:b/>
                <w:bCs/>
                <w:lang w:val="en-GB"/>
              </w:rPr>
              <w:t>Related resources that have been developed</w:t>
            </w:r>
          </w:p>
        </w:tc>
        <w:tc>
          <w:tcPr>
            <w:tcW w:w="7230" w:type="dxa"/>
          </w:tcPr>
          <w:p w:rsidR="00494A69" w:rsidRPr="00EB7EB1" w:rsidRDefault="00494A69" w:rsidP="007D5CA4">
            <w:pPr>
              <w:tabs>
                <w:tab w:val="left" w:pos="142"/>
              </w:tabs>
              <w:spacing w:after="100" w:line="240" w:lineRule="auto"/>
              <w:jc w:val="both"/>
              <w:rPr>
                <w:rFonts w:cs="Arial"/>
                <w:bCs/>
                <w:lang w:val="en-GB"/>
              </w:rPr>
            </w:pPr>
            <w:r w:rsidRPr="00EB7EB1">
              <w:rPr>
                <w:rFonts w:cs="Arial"/>
                <w:bCs/>
                <w:lang w:val="en-GB"/>
              </w:rPr>
              <w:t>What training manuals, guidelines, technical fact sheets, posters, pictures, video and audio documents, and/or Web sites have been created and developed as a result of identifying the good practice?</w:t>
            </w:r>
          </w:p>
        </w:tc>
      </w:tr>
    </w:tbl>
    <w:p w:rsidR="00494A69" w:rsidRDefault="00494A69" w:rsidP="00775236">
      <w:pPr>
        <w:spacing w:after="0" w:line="240" w:lineRule="auto"/>
        <w:ind w:left="-76"/>
        <w:jc w:val="both"/>
        <w:rPr>
          <w:i/>
          <w:sz w:val="18"/>
          <w:lang w:val="en-GB"/>
        </w:rPr>
      </w:pPr>
      <w:r w:rsidRPr="007D5CA4">
        <w:rPr>
          <w:i/>
          <w:sz w:val="18"/>
          <w:lang w:val="en-GB"/>
        </w:rPr>
        <w:t>* All of these dimensions should contain information that is sensitive to gender, or the d</w:t>
      </w:r>
      <w:r w:rsidR="00775236" w:rsidRPr="007D5CA4">
        <w:rPr>
          <w:i/>
          <w:sz w:val="18"/>
          <w:lang w:val="en-GB"/>
        </w:rPr>
        <w:t>ifference between men and women.</w:t>
      </w:r>
    </w:p>
    <w:p w:rsidR="00003D7C" w:rsidRPr="00073264" w:rsidRDefault="00251BA1" w:rsidP="00621E0A">
      <w:pPr>
        <w:spacing w:after="0"/>
        <w:jc w:val="both"/>
        <w:rPr>
          <w:bCs/>
          <w:sz w:val="24"/>
        </w:rPr>
      </w:pPr>
      <w:r w:rsidRPr="00073264">
        <w:rPr>
          <w:bCs/>
          <w:noProof/>
          <w:sz w:val="24"/>
        </w:rPr>
        <w:drawing>
          <wp:anchor distT="0" distB="0" distL="114300" distR="114300" simplePos="0" relativeHeight="251664896" behindDoc="0" locked="0" layoutInCell="1" allowOverlap="1">
            <wp:simplePos x="0" y="0"/>
            <wp:positionH relativeFrom="column">
              <wp:posOffset>-61337</wp:posOffset>
            </wp:positionH>
            <wp:positionV relativeFrom="paragraph">
              <wp:posOffset>85348</wp:posOffset>
            </wp:positionV>
            <wp:extent cx="6120493" cy="30145"/>
            <wp:effectExtent l="19050" t="0" r="0" b="0"/>
            <wp:wrapNone/>
            <wp:docPr id="3"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9" cstate="print"/>
                    <a:srcRect/>
                    <a:stretch>
                      <a:fillRect/>
                    </a:stretch>
                  </pic:blipFill>
                  <pic:spPr bwMode="auto">
                    <a:xfrm>
                      <a:off x="0" y="0"/>
                      <a:ext cx="6120493" cy="30145"/>
                    </a:xfrm>
                    <a:prstGeom prst="rect">
                      <a:avLst/>
                    </a:prstGeom>
                    <a:noFill/>
                    <a:ln w="9525">
                      <a:noFill/>
                      <a:miter lim="800000"/>
                      <a:headEnd/>
                      <a:tailEnd/>
                    </a:ln>
                  </pic:spPr>
                </pic:pic>
              </a:graphicData>
            </a:graphic>
          </wp:anchor>
        </w:drawing>
      </w:r>
    </w:p>
    <w:p w:rsidR="00797B38" w:rsidRPr="00674E27" w:rsidRDefault="00797B38" w:rsidP="00251BA1">
      <w:pPr>
        <w:spacing w:after="0" w:line="240" w:lineRule="auto"/>
        <w:rPr>
          <w:bCs/>
          <w:lang w:val="fr-FR"/>
        </w:rPr>
      </w:pPr>
      <w:r>
        <w:rPr>
          <w:rFonts w:ascii="Cambria" w:eastAsia="Times New Roman" w:hAnsi="Cambria"/>
          <w:b/>
          <w:color w:val="7D2D2B"/>
          <w:spacing w:val="-26"/>
          <w:sz w:val="28"/>
          <w:szCs w:val="48"/>
          <w:lang w:val="fr-FR" w:eastAsia="it-IT"/>
        </w:rPr>
        <w:t xml:space="preserve">For </w:t>
      </w:r>
      <w:r w:rsidR="00901070">
        <w:rPr>
          <w:rFonts w:ascii="Cambria" w:eastAsia="Times New Roman" w:hAnsi="Cambria"/>
          <w:b/>
          <w:color w:val="7D2D2B"/>
          <w:spacing w:val="-26"/>
          <w:sz w:val="28"/>
          <w:szCs w:val="48"/>
          <w:lang w:val="fr-FR" w:eastAsia="it-IT"/>
        </w:rPr>
        <w:t xml:space="preserve"> more  </w:t>
      </w:r>
      <w:r w:rsidR="00251BA1">
        <w:rPr>
          <w:rFonts w:ascii="Cambria" w:eastAsia="Times New Roman" w:hAnsi="Cambria"/>
          <w:b/>
          <w:color w:val="7D2D2B"/>
          <w:spacing w:val="-26"/>
          <w:sz w:val="28"/>
          <w:szCs w:val="48"/>
          <w:lang w:val="fr-FR" w:eastAsia="it-IT"/>
        </w:rPr>
        <w:t xml:space="preserve"> </w:t>
      </w:r>
      <w:r w:rsidR="00901070">
        <w:rPr>
          <w:rFonts w:ascii="Cambria" w:eastAsia="Times New Roman" w:hAnsi="Cambria"/>
          <w:b/>
          <w:color w:val="7D2D2B"/>
          <w:spacing w:val="-26"/>
          <w:sz w:val="28"/>
          <w:szCs w:val="48"/>
          <w:lang w:val="fr-FR" w:eastAsia="it-IT"/>
        </w:rPr>
        <w:t>information</w:t>
      </w:r>
      <w:r>
        <w:rPr>
          <w:rFonts w:ascii="Cambria" w:eastAsia="Times New Roman" w:hAnsi="Cambria"/>
          <w:b/>
          <w:color w:val="7D2D2B"/>
          <w:spacing w:val="-26"/>
          <w:sz w:val="28"/>
          <w:szCs w:val="48"/>
          <w:lang w:val="fr-FR" w:eastAsia="it-IT"/>
        </w:rPr>
        <w:t xml:space="preserve"> </w:t>
      </w:r>
      <w:r w:rsidR="00901070">
        <w:rPr>
          <w:rFonts w:ascii="Cambria" w:eastAsia="Times New Roman" w:hAnsi="Cambria"/>
          <w:b/>
          <w:color w:val="7D2D2B"/>
          <w:spacing w:val="-26"/>
          <w:sz w:val="28"/>
          <w:szCs w:val="48"/>
          <w:lang w:val="fr-FR" w:eastAsia="it-IT"/>
        </w:rPr>
        <w:t xml:space="preserve"> </w:t>
      </w:r>
      <w:r w:rsidRPr="00B06BFE">
        <w:rPr>
          <w:rFonts w:ascii="Cambria" w:eastAsia="Times New Roman" w:hAnsi="Cambria"/>
          <w:b/>
          <w:color w:val="7D2D2B"/>
          <w:spacing w:val="-26"/>
          <w:sz w:val="28"/>
          <w:szCs w:val="48"/>
          <w:lang w:val="fr-FR" w:eastAsia="it-IT"/>
        </w:rPr>
        <w:t>…</w:t>
      </w:r>
    </w:p>
    <w:p w:rsidR="00C934AA" w:rsidRDefault="00797B38" w:rsidP="00312551">
      <w:pPr>
        <w:pStyle w:val="FootnoteText"/>
        <w:numPr>
          <w:ilvl w:val="0"/>
          <w:numId w:val="20"/>
        </w:numPr>
        <w:spacing w:after="0" w:line="240" w:lineRule="auto"/>
        <w:ind w:left="284" w:right="-279" w:hanging="284"/>
      </w:pPr>
      <w:r w:rsidRPr="00797B38">
        <w:t>Please visit the Good practices home page on the FAO</w:t>
      </w:r>
      <w:r w:rsidR="00F31752">
        <w:t xml:space="preserve"> </w:t>
      </w:r>
      <w:r w:rsidR="003715E6">
        <w:t>W</w:t>
      </w:r>
      <w:r w:rsidR="00F31752">
        <w:t>eb site:</w:t>
      </w:r>
      <w:r w:rsidR="00312551">
        <w:t xml:space="preserve"> </w:t>
      </w:r>
      <w:hyperlink r:id="rId11" w:history="1">
        <w:r w:rsidR="00901070" w:rsidRPr="00AC5E30">
          <w:rPr>
            <w:rStyle w:val="Hyperlink"/>
          </w:rPr>
          <w:t>www.fao.org/capacitydevelopment/goodpractices/gphome/en/</w:t>
        </w:r>
      </w:hyperlink>
    </w:p>
    <w:p w:rsidR="00B2263B" w:rsidRPr="00C934AA" w:rsidRDefault="00C934AA" w:rsidP="00312551">
      <w:pPr>
        <w:pStyle w:val="FootnoteText"/>
        <w:numPr>
          <w:ilvl w:val="0"/>
          <w:numId w:val="20"/>
        </w:numPr>
        <w:spacing w:after="0" w:line="240" w:lineRule="auto"/>
        <w:ind w:left="284" w:hanging="284"/>
        <w:rPr>
          <w:rStyle w:val="Hyperlink"/>
          <w:color w:val="auto"/>
          <w:u w:val="none"/>
        </w:rPr>
      </w:pPr>
      <w:r>
        <w:t>Or</w:t>
      </w:r>
      <w:r w:rsidR="00F31752" w:rsidRPr="00C934AA">
        <w:t xml:space="preserve"> </w:t>
      </w:r>
      <w:r w:rsidR="00F31752" w:rsidRPr="00F31752">
        <w:t xml:space="preserve">contact the </w:t>
      </w:r>
      <w:r w:rsidR="00EC29EE">
        <w:t>good practices</w:t>
      </w:r>
      <w:r w:rsidR="00F31752" w:rsidRPr="00F31752">
        <w:t xml:space="preserve"> team</w:t>
      </w:r>
      <w:r w:rsidR="00797B38" w:rsidRPr="00F31752">
        <w:t xml:space="preserve">: </w:t>
      </w:r>
      <w:hyperlink r:id="rId12" w:history="1">
        <w:r w:rsidR="00B2263B" w:rsidRPr="00C934AA">
          <w:rPr>
            <w:rStyle w:val="Hyperlink"/>
            <w:szCs w:val="16"/>
          </w:rPr>
          <w:t>goodpractices@fao.org</w:t>
        </w:r>
      </w:hyperlink>
    </w:p>
    <w:p w:rsidR="00B2263B" w:rsidRDefault="00003D7C">
      <w:pPr>
        <w:spacing w:after="0" w:line="240" w:lineRule="auto"/>
        <w:rPr>
          <w:rStyle w:val="Hyperlink"/>
          <w:sz w:val="20"/>
          <w:szCs w:val="16"/>
        </w:rPr>
      </w:pPr>
      <w:r>
        <w:rPr>
          <w:noProof/>
          <w:color w:val="0000FF"/>
          <w:szCs w:val="16"/>
          <w:u w:val="single"/>
        </w:rPr>
        <w:drawing>
          <wp:anchor distT="0" distB="0" distL="114300" distR="114300" simplePos="0" relativeHeight="251659776" behindDoc="0" locked="0" layoutInCell="1" allowOverlap="1">
            <wp:simplePos x="0" y="0"/>
            <wp:positionH relativeFrom="column">
              <wp:posOffset>-71755</wp:posOffset>
            </wp:positionH>
            <wp:positionV relativeFrom="paragraph">
              <wp:posOffset>76835</wp:posOffset>
            </wp:positionV>
            <wp:extent cx="6120130" cy="29845"/>
            <wp:effectExtent l="19050" t="0" r="0" b="0"/>
            <wp:wrapThrough wrapText="bothSides">
              <wp:wrapPolygon edited="0">
                <wp:start x="-67" y="0"/>
                <wp:lineTo x="-67" y="13787"/>
                <wp:lineTo x="21582" y="13787"/>
                <wp:lineTo x="21582" y="0"/>
                <wp:lineTo x="-67" y="0"/>
              </wp:wrapPolygon>
            </wp:wrapThrough>
            <wp:docPr id="10"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9" cstate="print"/>
                    <a:srcRect/>
                    <a:stretch>
                      <a:fillRect/>
                    </a:stretch>
                  </pic:blipFill>
                  <pic:spPr bwMode="auto">
                    <a:xfrm>
                      <a:off x="0" y="0"/>
                      <a:ext cx="6120130" cy="29845"/>
                    </a:xfrm>
                    <a:prstGeom prst="rect">
                      <a:avLst/>
                    </a:prstGeom>
                    <a:noFill/>
                    <a:ln w="9525">
                      <a:noFill/>
                      <a:miter lim="800000"/>
                      <a:headEnd/>
                      <a:tailEnd/>
                    </a:ln>
                  </pic:spPr>
                </pic:pic>
              </a:graphicData>
            </a:graphic>
          </wp:anchor>
        </w:drawing>
      </w:r>
      <w:r w:rsidR="00B2263B">
        <w:rPr>
          <w:rStyle w:val="Hyperlink"/>
          <w:szCs w:val="16"/>
        </w:rPr>
        <w:br w:type="page"/>
      </w:r>
    </w:p>
    <w:p w:rsidR="006536D8" w:rsidRDefault="006536D8">
      <w:pPr>
        <w:spacing w:after="0" w:line="240" w:lineRule="auto"/>
        <w:rPr>
          <w:sz w:val="20"/>
          <w:szCs w:val="20"/>
        </w:rPr>
      </w:pPr>
    </w:p>
    <w:p w:rsidR="00797B38" w:rsidRPr="00F31752" w:rsidRDefault="00797B38" w:rsidP="00797B38">
      <w:pPr>
        <w:pStyle w:val="FootnoteText"/>
        <w:numPr>
          <w:ilvl w:val="0"/>
          <w:numId w:val="20"/>
        </w:numPr>
        <w:spacing w:after="120" w:line="240" w:lineRule="auto"/>
        <w:ind w:left="426" w:hanging="426"/>
      </w:pPr>
    </w:p>
    <w:p w:rsidR="001C1EF8" w:rsidRPr="00F31752" w:rsidRDefault="002D6C92" w:rsidP="001C1EF8">
      <w:pPr>
        <w:pStyle w:val="Titre1"/>
        <w:spacing w:before="0" w:after="120"/>
        <w:rPr>
          <w:color w:val="5F497A"/>
          <w:sz w:val="28"/>
          <w:szCs w:val="28"/>
          <w:lang w:val="en-US"/>
        </w:rPr>
      </w:pPr>
      <w:r w:rsidRPr="002D6C92">
        <w:rPr>
          <w:noProof/>
          <w:sz w:val="20"/>
          <w:lang w:val="en-US" w:eastAsia="en-US"/>
        </w:rPr>
        <w:pict>
          <v:shape id="_x0000_s1028" type="#_x0000_t202" style="position:absolute;left:0;text-align:left;margin-left:1.5pt;margin-top:-27.15pt;width:94.5pt;height:18.75pt;z-index:251662848;mso-width-relative:margin;mso-height-relative:margin" stroked="f">
            <v:textbox>
              <w:txbxContent>
                <w:p w:rsidR="00EA62C2" w:rsidRPr="003378C8" w:rsidRDefault="00073264" w:rsidP="00621E0A">
                  <w:pPr>
                    <w:pStyle w:val="Header"/>
                    <w:spacing w:after="0"/>
                    <w:ind w:left="-142"/>
                    <w:rPr>
                      <w:color w:val="7F7F7F"/>
                      <w:sz w:val="20"/>
                    </w:rPr>
                  </w:pPr>
                  <w:r>
                    <w:rPr>
                      <w:color w:val="7F7F7F"/>
                      <w:sz w:val="20"/>
                    </w:rPr>
                    <w:t>March</w:t>
                  </w:r>
                  <w:r w:rsidR="00C934AA">
                    <w:rPr>
                      <w:color w:val="7F7F7F"/>
                      <w:sz w:val="20"/>
                    </w:rPr>
                    <w:t xml:space="preserve"> 2014</w:t>
                  </w:r>
                </w:p>
                <w:p w:rsidR="00EA62C2" w:rsidRDefault="00EA62C2" w:rsidP="00621E0A">
                  <w:pPr>
                    <w:spacing w:after="0"/>
                    <w:ind w:left="-142"/>
                  </w:pPr>
                </w:p>
              </w:txbxContent>
            </v:textbox>
          </v:shape>
        </w:pict>
      </w:r>
      <w:r w:rsidR="00361164">
        <w:rPr>
          <w:noProof/>
          <w:sz w:val="20"/>
          <w:lang w:val="en-US" w:eastAsia="en-US"/>
        </w:rPr>
        <w:drawing>
          <wp:anchor distT="0" distB="0" distL="114300" distR="114300" simplePos="0" relativeHeight="251656704" behindDoc="0" locked="0" layoutInCell="1" allowOverlap="1">
            <wp:simplePos x="0" y="0"/>
            <wp:positionH relativeFrom="column">
              <wp:posOffset>-59690</wp:posOffset>
            </wp:positionH>
            <wp:positionV relativeFrom="paragraph">
              <wp:posOffset>866140</wp:posOffset>
            </wp:positionV>
            <wp:extent cx="6120130" cy="25400"/>
            <wp:effectExtent l="19050" t="0" r="0" b="0"/>
            <wp:wrapNone/>
            <wp:docPr id="8"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9" cstate="print"/>
                    <a:srcRect/>
                    <a:stretch>
                      <a:fillRect/>
                    </a:stretch>
                  </pic:blipFill>
                  <pic:spPr bwMode="auto">
                    <a:xfrm>
                      <a:off x="0" y="0"/>
                      <a:ext cx="6120130" cy="25400"/>
                    </a:xfrm>
                    <a:prstGeom prst="rect">
                      <a:avLst/>
                    </a:prstGeom>
                    <a:noFill/>
                    <a:ln w="9525">
                      <a:noFill/>
                      <a:miter lim="800000"/>
                      <a:headEnd/>
                      <a:tailEnd/>
                    </a:ln>
                  </pic:spPr>
                </pic:pic>
              </a:graphicData>
            </a:graphic>
          </wp:anchor>
        </w:drawing>
      </w:r>
    </w:p>
    <w:p w:rsidR="001C1EF8" w:rsidRDefault="00361164" w:rsidP="001C1EF8">
      <w:pPr>
        <w:pStyle w:val="Titre1"/>
        <w:spacing w:before="0" w:after="120"/>
        <w:rPr>
          <w:sz w:val="44"/>
          <w:lang w:val="en-US"/>
        </w:rPr>
      </w:pPr>
      <w:r>
        <w:rPr>
          <w:noProof/>
          <w:sz w:val="44"/>
          <w:lang w:val="en-US" w:eastAsia="en-US"/>
        </w:rPr>
        <w:drawing>
          <wp:anchor distT="0" distB="0" distL="114300" distR="114300" simplePos="0" relativeHeight="251655680" behindDoc="0" locked="0" layoutInCell="1" allowOverlap="1">
            <wp:simplePos x="0" y="0"/>
            <wp:positionH relativeFrom="column">
              <wp:posOffset>5283200</wp:posOffset>
            </wp:positionH>
            <wp:positionV relativeFrom="paragraph">
              <wp:posOffset>-207645</wp:posOffset>
            </wp:positionV>
            <wp:extent cx="628650" cy="622300"/>
            <wp:effectExtent l="19050" t="0" r="0" b="0"/>
            <wp:wrapNone/>
            <wp:docPr id="7" name="Picture 3" descr="Senza tito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za titolo-1.jpg"/>
                    <pic:cNvPicPr>
                      <a:picLocks noChangeAspect="1" noChangeArrowheads="1"/>
                    </pic:cNvPicPr>
                  </pic:nvPicPr>
                  <pic:blipFill>
                    <a:blip r:embed="rId8" cstate="print"/>
                    <a:srcRect/>
                    <a:stretch>
                      <a:fillRect/>
                    </a:stretch>
                  </pic:blipFill>
                  <pic:spPr bwMode="auto">
                    <a:xfrm>
                      <a:off x="0" y="0"/>
                      <a:ext cx="628650" cy="622300"/>
                    </a:xfrm>
                    <a:prstGeom prst="rect">
                      <a:avLst/>
                    </a:prstGeom>
                    <a:noFill/>
                    <a:ln w="9525">
                      <a:noFill/>
                      <a:miter lim="800000"/>
                      <a:headEnd/>
                      <a:tailEnd/>
                    </a:ln>
                  </pic:spPr>
                </pic:pic>
              </a:graphicData>
            </a:graphic>
          </wp:anchor>
        </w:drawing>
      </w:r>
      <w:r w:rsidR="002D6C92">
        <w:rPr>
          <w:noProof/>
          <w:sz w:val="44"/>
          <w:lang w:val="en-US" w:eastAsia="zh-TW"/>
        </w:rPr>
        <w:pict>
          <v:shape id="_x0000_s1027" type="#_x0000_t202" style="position:absolute;left:0;text-align:left;margin-left:-11.9pt;margin-top:-31.2pt;width:72.45pt;height:63.9pt;z-index:251657728;mso-position-horizontal-relative:text;mso-position-vertical-relative:text;mso-width-relative:margin;mso-height-relative:margin" stroked="f">
            <v:textbox style="mso-next-textbox:#_x0000_s1027">
              <w:txbxContent>
                <w:p w:rsidR="00EA62C2" w:rsidRDefault="00EA62C2" w:rsidP="001C1EF8">
                  <w:r>
                    <w:rPr>
                      <w:rFonts w:ascii="Arial" w:hAnsi="Arial" w:cs="Arial"/>
                      <w:noProof/>
                      <w:sz w:val="19"/>
                      <w:szCs w:val="19"/>
                    </w:rPr>
                    <w:drawing>
                      <wp:inline distT="0" distB="0" distL="0" distR="0">
                        <wp:extent cx="819150" cy="781050"/>
                        <wp:effectExtent l="19050" t="0" r="0" b="0"/>
                        <wp:docPr id="2" name="Picture 2" descr="Knowledge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owledgeForum logo"/>
                                <pic:cNvPicPr>
                                  <a:picLocks noChangeAspect="1" noChangeArrowheads="1"/>
                                </pic:cNvPicPr>
                              </pic:nvPicPr>
                              <pic:blipFill>
                                <a:blip r:embed="rId10"/>
                                <a:srcRect/>
                                <a:stretch>
                                  <a:fillRect/>
                                </a:stretch>
                              </pic:blipFill>
                              <pic:spPr bwMode="auto">
                                <a:xfrm>
                                  <a:off x="0" y="0"/>
                                  <a:ext cx="819150" cy="781050"/>
                                </a:xfrm>
                                <a:prstGeom prst="rect">
                                  <a:avLst/>
                                </a:prstGeom>
                                <a:noFill/>
                                <a:ln w="9525">
                                  <a:noFill/>
                                  <a:miter lim="800000"/>
                                  <a:headEnd/>
                                  <a:tailEnd/>
                                </a:ln>
                              </pic:spPr>
                            </pic:pic>
                          </a:graphicData>
                        </a:graphic>
                      </wp:inline>
                    </w:drawing>
                  </w:r>
                </w:p>
              </w:txbxContent>
            </v:textbox>
          </v:shape>
        </w:pict>
      </w:r>
      <w:r w:rsidR="001C1EF8" w:rsidRPr="00E337DB">
        <w:rPr>
          <w:sz w:val="44"/>
          <w:lang w:val="en-US"/>
        </w:rPr>
        <w:t xml:space="preserve">Checklist of </w:t>
      </w:r>
      <w:r w:rsidR="001C1EF8">
        <w:rPr>
          <w:sz w:val="44"/>
          <w:lang w:val="en-US"/>
        </w:rPr>
        <w:t>m</w:t>
      </w:r>
      <w:r w:rsidR="001C1EF8" w:rsidRPr="00E337DB">
        <w:rPr>
          <w:sz w:val="44"/>
          <w:lang w:val="en-US"/>
        </w:rPr>
        <w:t>etadata</w:t>
      </w:r>
      <w:r w:rsidR="001C1EF8" w:rsidRPr="000D2AC4">
        <w:rPr>
          <w:sz w:val="44"/>
          <w:lang w:val="en-US"/>
        </w:rPr>
        <w:br/>
      </w:r>
    </w:p>
    <w:p w:rsidR="001C1EF8" w:rsidRPr="001C1EF8" w:rsidRDefault="001C1EF8" w:rsidP="001C1EF8">
      <w:pPr>
        <w:pStyle w:val="Heading1"/>
        <w:spacing w:before="120" w:after="0" w:line="240" w:lineRule="auto"/>
        <w:jc w:val="both"/>
        <w:rPr>
          <w:rFonts w:ascii="Calibri" w:hAnsi="Calibri"/>
          <w:b w:val="0"/>
          <w:sz w:val="22"/>
          <w:szCs w:val="18"/>
          <w:lang w:val="en-GB"/>
        </w:rPr>
      </w:pPr>
    </w:p>
    <w:p w:rsidR="00494A69" w:rsidRDefault="00494A69" w:rsidP="00494A69">
      <w:pPr>
        <w:pStyle w:val="Heading3"/>
        <w:rPr>
          <w:rFonts w:ascii="Calibri" w:hAnsi="Calibri"/>
          <w:b w:val="0"/>
          <w:sz w:val="22"/>
          <w:szCs w:val="22"/>
          <w:lang w:val="en-GB"/>
        </w:rPr>
      </w:pPr>
      <w:r w:rsidRPr="00EB7EB1">
        <w:rPr>
          <w:rFonts w:ascii="Calibri" w:hAnsi="Calibri"/>
          <w:b w:val="0"/>
          <w:sz w:val="22"/>
          <w:szCs w:val="18"/>
          <w:lang w:val="en-GB"/>
        </w:rPr>
        <w:t xml:space="preserve">Metadata is commonly defined as data about data. Broadly, this means information about a document and its content. Metadata makes it easier to archive and retrieve the document. This is useful if the good practice is part of a database or is published on a Web site, or in the central archiving system for FAO (FAO Document Repository: </w:t>
      </w:r>
      <w:hyperlink r:id="rId13" w:history="1">
        <w:r w:rsidR="00F25DA8" w:rsidRPr="002F20C6">
          <w:rPr>
            <w:rStyle w:val="Hyperlink"/>
            <w:rFonts w:ascii="Calibri" w:hAnsi="Calibri"/>
            <w:sz w:val="22"/>
            <w:szCs w:val="22"/>
          </w:rPr>
          <w:t>www.fao.org/documents/en/docrep.jsp</w:t>
        </w:r>
      </w:hyperlink>
      <w:r w:rsidRPr="00EB7EB1">
        <w:rPr>
          <w:rFonts w:ascii="Calibri" w:hAnsi="Calibri"/>
          <w:b w:val="0"/>
          <w:sz w:val="22"/>
          <w:szCs w:val="22"/>
          <w:lang w:val="en-GB"/>
        </w:rPr>
        <w:t>) .</w:t>
      </w:r>
    </w:p>
    <w:p w:rsidR="00494A69" w:rsidRDefault="00494A69" w:rsidP="00494A69">
      <w:pPr>
        <w:pStyle w:val="Sansinterligne"/>
        <w:rPr>
          <w:lang w:val="en-GB"/>
        </w:rPr>
      </w:pPr>
    </w:p>
    <w:p w:rsidR="004B4CD7" w:rsidRPr="00EB7EB1" w:rsidRDefault="004B4CD7" w:rsidP="00494A69">
      <w:pPr>
        <w:pStyle w:val="Sansinterligne"/>
        <w:rPr>
          <w:lang w:val="en-GB"/>
        </w:rPr>
      </w:pPr>
    </w:p>
    <w:tbl>
      <w:tblPr>
        <w:tblW w:w="9639" w:type="dxa"/>
        <w:tblInd w:w="108" w:type="dxa"/>
        <w:tblBorders>
          <w:bottom w:val="single" w:sz="4" w:space="0" w:color="9BBB59"/>
          <w:insideH w:val="single" w:sz="12" w:space="0" w:color="9BBB59"/>
        </w:tblBorders>
        <w:tblLayout w:type="fixed"/>
        <w:tblLook w:val="04A0"/>
      </w:tblPr>
      <w:tblGrid>
        <w:gridCol w:w="2127"/>
        <w:gridCol w:w="7512"/>
      </w:tblGrid>
      <w:tr w:rsidR="00494A69" w:rsidRPr="00EB7EB1" w:rsidTr="00636D8A">
        <w:trPr>
          <w:trHeight w:val="492"/>
        </w:trPr>
        <w:tc>
          <w:tcPr>
            <w:tcW w:w="2127" w:type="dxa"/>
            <w:shd w:val="clear" w:color="auto" w:fill="9DBB59"/>
            <w:vAlign w:val="center"/>
          </w:tcPr>
          <w:p w:rsidR="00494A69" w:rsidRPr="00E337DB" w:rsidRDefault="00494A69" w:rsidP="00620AAA">
            <w:pPr>
              <w:spacing w:after="0" w:line="240" w:lineRule="auto"/>
              <w:rPr>
                <w:rFonts w:cs="Arial"/>
                <w:b/>
                <w:bCs/>
                <w:sz w:val="28"/>
                <w:lang w:val="en-GB" w:eastAsia="fr-FR"/>
              </w:rPr>
            </w:pPr>
            <w:r w:rsidRPr="00E337DB">
              <w:rPr>
                <w:rFonts w:cs="Arial"/>
                <w:b/>
                <w:bCs/>
                <w:sz w:val="28"/>
                <w:lang w:val="en-GB" w:eastAsia="fr-FR"/>
              </w:rPr>
              <w:t>Element</w:t>
            </w:r>
          </w:p>
        </w:tc>
        <w:tc>
          <w:tcPr>
            <w:tcW w:w="7512" w:type="dxa"/>
            <w:shd w:val="clear" w:color="auto" w:fill="9DBB59"/>
            <w:vAlign w:val="center"/>
          </w:tcPr>
          <w:p w:rsidR="00494A69" w:rsidRPr="00E337DB" w:rsidRDefault="00494A69" w:rsidP="00620AAA">
            <w:pPr>
              <w:spacing w:after="0" w:line="240" w:lineRule="auto"/>
              <w:rPr>
                <w:rFonts w:cs="Arial"/>
                <w:b/>
                <w:bCs/>
                <w:sz w:val="28"/>
                <w:lang w:val="en-GB" w:eastAsia="fr-FR"/>
              </w:rPr>
            </w:pPr>
            <w:r w:rsidRPr="00E337DB">
              <w:rPr>
                <w:rFonts w:cs="Arial"/>
                <w:b/>
                <w:bCs/>
                <w:sz w:val="28"/>
                <w:lang w:val="en-GB" w:eastAsia="fr-FR"/>
              </w:rPr>
              <w:t>Guiding questions</w:t>
            </w:r>
          </w:p>
        </w:tc>
      </w:tr>
      <w:tr w:rsidR="00494A69" w:rsidRPr="00EB7EB1" w:rsidTr="00636D8A">
        <w:tc>
          <w:tcPr>
            <w:tcW w:w="2127" w:type="dxa"/>
            <w:vAlign w:val="center"/>
          </w:tcPr>
          <w:p w:rsidR="00494A69" w:rsidRPr="00EB7EB1" w:rsidRDefault="00494A69" w:rsidP="005B784A">
            <w:pPr>
              <w:spacing w:before="120" w:line="240" w:lineRule="auto"/>
              <w:rPr>
                <w:rFonts w:cs="Arial"/>
                <w:b/>
                <w:bCs/>
                <w:lang w:val="en-GB" w:eastAsia="fr-FR"/>
              </w:rPr>
            </w:pPr>
            <w:r w:rsidRPr="00EB7EB1">
              <w:rPr>
                <w:rFonts w:cs="Arial"/>
                <w:b/>
                <w:bCs/>
                <w:lang w:val="en-GB" w:eastAsia="fr-FR"/>
              </w:rPr>
              <w:t>Title</w:t>
            </w:r>
          </w:p>
        </w:tc>
        <w:tc>
          <w:tcPr>
            <w:tcW w:w="7512" w:type="dxa"/>
          </w:tcPr>
          <w:p w:rsidR="00494A69" w:rsidRPr="00EB7EB1" w:rsidRDefault="00494A69" w:rsidP="005B784A">
            <w:pPr>
              <w:spacing w:before="120" w:line="240" w:lineRule="auto"/>
              <w:jc w:val="both"/>
              <w:rPr>
                <w:rFonts w:cs="Arial"/>
                <w:bCs/>
                <w:lang w:val="en-GB" w:eastAsia="fr-FR"/>
              </w:rPr>
            </w:pPr>
            <w:r w:rsidRPr="00EB7EB1">
              <w:rPr>
                <w:rFonts w:cs="Arial"/>
                <w:bCs/>
                <w:lang w:val="en-GB" w:eastAsia="fr-FR"/>
              </w:rPr>
              <w:t>What is the name that best describes the good practice?</w:t>
            </w:r>
          </w:p>
        </w:tc>
      </w:tr>
      <w:tr w:rsidR="00494A69" w:rsidRPr="00EB7EB1" w:rsidTr="00636D8A">
        <w:trPr>
          <w:trHeight w:val="968"/>
        </w:trPr>
        <w:tc>
          <w:tcPr>
            <w:tcW w:w="2127" w:type="dxa"/>
          </w:tcPr>
          <w:p w:rsidR="00494A69" w:rsidRPr="00EB7EB1" w:rsidRDefault="00494A69" w:rsidP="005B784A">
            <w:pPr>
              <w:tabs>
                <w:tab w:val="left" w:pos="10740"/>
              </w:tabs>
              <w:spacing w:line="240" w:lineRule="auto"/>
              <w:rPr>
                <w:rFonts w:cs="Arial"/>
                <w:b/>
                <w:lang w:val="en-GB" w:eastAsia="fr-FR"/>
              </w:rPr>
            </w:pPr>
            <w:r w:rsidRPr="00EB7EB1">
              <w:rPr>
                <w:rFonts w:cs="Arial"/>
                <w:b/>
                <w:bCs/>
                <w:lang w:val="en-GB" w:eastAsia="fr-FR"/>
              </w:rPr>
              <w:t>Type of document (optional)</w:t>
            </w:r>
            <w:r w:rsidRPr="00EB7EB1">
              <w:rPr>
                <w:rFonts w:cs="Arial"/>
                <w:b/>
                <w:bCs/>
                <w:lang w:val="en-GB" w:eastAsia="fr-FR"/>
              </w:rPr>
              <w:tab/>
            </w:r>
            <w:r w:rsidRPr="00EB7EB1">
              <w:rPr>
                <w:rFonts w:cs="Arial"/>
                <w:b/>
                <w:bCs/>
                <w:lang w:val="en-GB" w:eastAsia="fr-FR"/>
              </w:rPr>
              <w:tab/>
            </w:r>
          </w:p>
        </w:tc>
        <w:tc>
          <w:tcPr>
            <w:tcW w:w="7512" w:type="dxa"/>
          </w:tcPr>
          <w:p w:rsidR="00494A69" w:rsidRPr="00EB7EB1" w:rsidRDefault="00494A69" w:rsidP="005B784A">
            <w:pPr>
              <w:tabs>
                <w:tab w:val="left" w:pos="10740"/>
              </w:tabs>
              <w:spacing w:line="240" w:lineRule="auto"/>
              <w:jc w:val="both"/>
              <w:rPr>
                <w:rFonts w:cs="Arial"/>
                <w:bCs/>
                <w:lang w:val="en-GB" w:eastAsia="fr-FR"/>
              </w:rPr>
            </w:pPr>
            <w:r w:rsidRPr="00EB7EB1">
              <w:rPr>
                <w:rFonts w:cs="Arial"/>
                <w:bCs/>
                <w:lang w:val="en-GB" w:eastAsia="fr-FR"/>
              </w:rPr>
              <w:t xml:space="preserve">For example, to include in the subtitle. </w:t>
            </w:r>
          </w:p>
          <w:p w:rsidR="00494A69" w:rsidRPr="00EB7EB1" w:rsidRDefault="00494A69" w:rsidP="005B784A">
            <w:pPr>
              <w:tabs>
                <w:tab w:val="left" w:pos="10740"/>
              </w:tabs>
              <w:spacing w:line="240" w:lineRule="auto"/>
              <w:jc w:val="both"/>
              <w:rPr>
                <w:rFonts w:cs="Arial"/>
                <w:bCs/>
                <w:lang w:val="en-GB" w:eastAsia="fr-FR"/>
              </w:rPr>
            </w:pPr>
            <w:r w:rsidRPr="00EB7EB1">
              <w:rPr>
                <w:rFonts w:cs="Arial"/>
                <w:bCs/>
                <w:lang w:val="en-GB" w:eastAsia="fr-FR"/>
              </w:rPr>
              <w:t xml:space="preserve">Please specify document type. Is the document a good practice fact sheet, information sheet, experience sheet, case study, manual or guidelines? </w:t>
            </w:r>
          </w:p>
        </w:tc>
      </w:tr>
      <w:tr w:rsidR="003232A4" w:rsidRPr="00EB7EB1" w:rsidTr="00D21F2A">
        <w:tc>
          <w:tcPr>
            <w:tcW w:w="2127" w:type="dxa"/>
          </w:tcPr>
          <w:p w:rsidR="003232A4" w:rsidRPr="00EB7EB1" w:rsidRDefault="003232A4" w:rsidP="005B784A">
            <w:pPr>
              <w:tabs>
                <w:tab w:val="left" w:pos="10740"/>
              </w:tabs>
              <w:spacing w:line="240" w:lineRule="auto"/>
              <w:rPr>
                <w:rFonts w:cs="Arial"/>
                <w:b/>
                <w:bCs/>
                <w:lang w:val="en-GB" w:eastAsia="fr-FR"/>
              </w:rPr>
            </w:pPr>
            <w:r w:rsidRPr="00EB7EB1">
              <w:rPr>
                <w:rFonts w:cs="Arial"/>
                <w:b/>
                <w:bCs/>
                <w:lang w:val="en-GB" w:eastAsia="fr-FR"/>
              </w:rPr>
              <w:t>Publication date</w:t>
            </w:r>
          </w:p>
        </w:tc>
        <w:tc>
          <w:tcPr>
            <w:tcW w:w="7512" w:type="dxa"/>
          </w:tcPr>
          <w:p w:rsidR="003232A4" w:rsidRPr="00EB7EB1" w:rsidRDefault="003232A4" w:rsidP="005B784A">
            <w:pPr>
              <w:tabs>
                <w:tab w:val="left" w:pos="142"/>
              </w:tabs>
              <w:spacing w:line="240" w:lineRule="auto"/>
              <w:jc w:val="both"/>
              <w:rPr>
                <w:rFonts w:cs="Arial"/>
                <w:bCs/>
                <w:lang w:val="en-GB"/>
              </w:rPr>
            </w:pPr>
            <w:r w:rsidRPr="00EB7EB1">
              <w:rPr>
                <w:rFonts w:cs="Arial"/>
                <w:bCs/>
                <w:lang w:val="en-GB"/>
              </w:rPr>
              <w:t xml:space="preserve">When (month and year) was the good practice documented/published?  </w:t>
            </w:r>
          </w:p>
        </w:tc>
      </w:tr>
      <w:tr w:rsidR="003232A4" w:rsidRPr="00EB7EB1" w:rsidTr="00D21F2A">
        <w:tc>
          <w:tcPr>
            <w:tcW w:w="2127" w:type="dxa"/>
          </w:tcPr>
          <w:p w:rsidR="003232A4" w:rsidRPr="00EB7EB1" w:rsidRDefault="003232A4" w:rsidP="005B784A">
            <w:pPr>
              <w:tabs>
                <w:tab w:val="left" w:pos="142"/>
              </w:tabs>
              <w:spacing w:line="240" w:lineRule="auto"/>
              <w:rPr>
                <w:rFonts w:cs="Arial"/>
                <w:b/>
                <w:bCs/>
                <w:lang w:val="en-GB" w:eastAsia="fr-FR"/>
              </w:rPr>
            </w:pPr>
            <w:r w:rsidRPr="00EB7EB1">
              <w:rPr>
                <w:rFonts w:cs="Arial"/>
                <w:b/>
                <w:bCs/>
                <w:lang w:val="en-GB" w:eastAsia="fr-FR"/>
              </w:rPr>
              <w:t>Category</w:t>
            </w:r>
          </w:p>
        </w:tc>
        <w:tc>
          <w:tcPr>
            <w:tcW w:w="7512" w:type="dxa"/>
          </w:tcPr>
          <w:p w:rsidR="003232A4" w:rsidRPr="00EB7EB1" w:rsidRDefault="003232A4" w:rsidP="005B784A">
            <w:pPr>
              <w:tabs>
                <w:tab w:val="left" w:pos="142"/>
              </w:tabs>
              <w:spacing w:line="240" w:lineRule="auto"/>
              <w:jc w:val="both"/>
              <w:rPr>
                <w:rFonts w:cs="Arial"/>
                <w:bCs/>
                <w:lang w:val="en-GB" w:eastAsia="fr-FR"/>
              </w:rPr>
            </w:pPr>
            <w:r w:rsidRPr="00EB7EB1">
              <w:rPr>
                <w:rFonts w:cs="Arial"/>
                <w:bCs/>
                <w:lang w:val="en-GB" w:eastAsia="fr-FR"/>
              </w:rPr>
              <w:t xml:space="preserve">In which one </w:t>
            </w:r>
            <w:r>
              <w:rPr>
                <w:rFonts w:cs="Arial"/>
                <w:bCs/>
                <w:lang w:val="en-GB" w:eastAsia="fr-FR"/>
              </w:rPr>
              <w:t xml:space="preserve">of </w:t>
            </w:r>
            <w:r w:rsidRPr="00EB7EB1">
              <w:rPr>
                <w:rFonts w:cs="Arial"/>
                <w:bCs/>
                <w:lang w:val="en-GB" w:eastAsia="fr-FR"/>
              </w:rPr>
              <w:t>the FAO Good Practice categories</w:t>
            </w:r>
            <w:r w:rsidRPr="00EB7EB1">
              <w:rPr>
                <w:rStyle w:val="FootnoteReference"/>
                <w:bCs/>
                <w:lang w:val="en-GB" w:eastAsia="fr-FR"/>
              </w:rPr>
              <w:footnoteReference w:id="1"/>
            </w:r>
            <w:r w:rsidRPr="00EB7EB1">
              <w:rPr>
                <w:rFonts w:cs="Arial"/>
                <w:bCs/>
                <w:lang w:val="en-GB" w:eastAsia="fr-FR"/>
              </w:rPr>
              <w:t>does th</w:t>
            </w:r>
            <w:r>
              <w:rPr>
                <w:rFonts w:cs="Arial"/>
                <w:bCs/>
                <w:lang w:val="en-GB" w:eastAsia="fr-FR"/>
              </w:rPr>
              <w:t>is</w:t>
            </w:r>
            <w:r w:rsidRPr="00EB7EB1">
              <w:rPr>
                <w:rFonts w:cs="Arial"/>
                <w:bCs/>
                <w:lang w:val="en-GB" w:eastAsia="fr-FR"/>
              </w:rPr>
              <w:t xml:space="preserve"> good practice fall? </w:t>
            </w:r>
          </w:p>
        </w:tc>
      </w:tr>
      <w:tr w:rsidR="003232A4" w:rsidRPr="00EB7EB1" w:rsidTr="00D21F2A">
        <w:tc>
          <w:tcPr>
            <w:tcW w:w="2127" w:type="dxa"/>
          </w:tcPr>
          <w:p w:rsidR="003232A4" w:rsidRPr="00EB7EB1" w:rsidRDefault="003232A4" w:rsidP="005B784A">
            <w:pPr>
              <w:tabs>
                <w:tab w:val="left" w:pos="10740"/>
              </w:tabs>
              <w:spacing w:line="240" w:lineRule="auto"/>
              <w:rPr>
                <w:rFonts w:cs="Arial"/>
                <w:b/>
                <w:bCs/>
                <w:lang w:val="en-GB" w:eastAsia="fr-FR"/>
              </w:rPr>
            </w:pPr>
            <w:r w:rsidRPr="00EB7EB1">
              <w:rPr>
                <w:rFonts w:cs="Arial"/>
                <w:b/>
                <w:bCs/>
                <w:lang w:val="en-GB" w:eastAsia="fr-FR"/>
              </w:rPr>
              <w:t>Author(s)</w:t>
            </w:r>
          </w:p>
        </w:tc>
        <w:tc>
          <w:tcPr>
            <w:tcW w:w="7512" w:type="dxa"/>
          </w:tcPr>
          <w:p w:rsidR="003232A4" w:rsidRPr="00EB7EB1" w:rsidRDefault="003232A4" w:rsidP="005B784A">
            <w:pPr>
              <w:tabs>
                <w:tab w:val="left" w:pos="10740"/>
              </w:tabs>
              <w:spacing w:line="240" w:lineRule="auto"/>
              <w:jc w:val="both"/>
              <w:rPr>
                <w:rFonts w:cs="Arial"/>
                <w:bCs/>
                <w:lang w:val="en-GB" w:eastAsia="fr-FR"/>
              </w:rPr>
            </w:pPr>
            <w:r w:rsidRPr="00EB7EB1">
              <w:rPr>
                <w:rFonts w:cs="Arial"/>
                <w:bCs/>
                <w:lang w:val="en-GB" w:eastAsia="fr-FR"/>
              </w:rPr>
              <w:t xml:space="preserve">Who wrote the good practice document? </w:t>
            </w:r>
          </w:p>
        </w:tc>
      </w:tr>
      <w:tr w:rsidR="003232A4" w:rsidRPr="00EB7EB1" w:rsidTr="00D21F2A">
        <w:tc>
          <w:tcPr>
            <w:tcW w:w="2127" w:type="dxa"/>
          </w:tcPr>
          <w:p w:rsidR="003232A4" w:rsidRPr="00EB7EB1" w:rsidRDefault="003232A4" w:rsidP="005B784A">
            <w:pPr>
              <w:tabs>
                <w:tab w:val="left" w:pos="10740"/>
              </w:tabs>
              <w:spacing w:line="240" w:lineRule="auto"/>
              <w:rPr>
                <w:rFonts w:cs="Arial"/>
                <w:b/>
                <w:bCs/>
                <w:lang w:val="en-GB" w:eastAsia="fr-FR"/>
              </w:rPr>
            </w:pPr>
            <w:r w:rsidRPr="00EB7EB1">
              <w:rPr>
                <w:rFonts w:cs="Arial"/>
                <w:b/>
                <w:bCs/>
                <w:lang w:val="en-GB" w:eastAsia="fr-FR"/>
              </w:rPr>
              <w:t>Publisher (optional)</w:t>
            </w:r>
          </w:p>
        </w:tc>
        <w:tc>
          <w:tcPr>
            <w:tcW w:w="7512" w:type="dxa"/>
          </w:tcPr>
          <w:p w:rsidR="003232A4" w:rsidRPr="00EB7EB1" w:rsidRDefault="003232A4" w:rsidP="005B784A">
            <w:pPr>
              <w:tabs>
                <w:tab w:val="left" w:pos="10740"/>
              </w:tabs>
              <w:spacing w:line="240" w:lineRule="auto"/>
              <w:jc w:val="both"/>
              <w:rPr>
                <w:rFonts w:cs="Arial"/>
                <w:lang w:val="en-GB" w:eastAsia="fr-FR"/>
              </w:rPr>
            </w:pPr>
            <w:r w:rsidRPr="00EB7EB1">
              <w:rPr>
                <w:rFonts w:cs="Arial"/>
                <w:lang w:val="en-GB" w:eastAsia="fr-FR"/>
              </w:rPr>
              <w:t>Is the good practice published by FAO or together with partners, in which case please specify the names of the partner organisations.</w:t>
            </w:r>
          </w:p>
        </w:tc>
      </w:tr>
      <w:tr w:rsidR="00494A69" w:rsidRPr="00EB7EB1" w:rsidTr="00636D8A">
        <w:tc>
          <w:tcPr>
            <w:tcW w:w="2127" w:type="dxa"/>
          </w:tcPr>
          <w:p w:rsidR="00494A69" w:rsidRPr="00EB7EB1" w:rsidRDefault="00494A69" w:rsidP="005B784A">
            <w:pPr>
              <w:tabs>
                <w:tab w:val="left" w:pos="10740"/>
              </w:tabs>
              <w:spacing w:line="240" w:lineRule="auto"/>
              <w:rPr>
                <w:rFonts w:cs="Arial"/>
                <w:b/>
                <w:bCs/>
                <w:lang w:val="en-GB" w:eastAsia="fr-FR"/>
              </w:rPr>
            </w:pPr>
            <w:r w:rsidRPr="00EB7EB1">
              <w:rPr>
                <w:rFonts w:cs="Arial"/>
                <w:b/>
                <w:bCs/>
                <w:lang w:val="en-GB" w:eastAsia="fr-FR"/>
              </w:rPr>
              <w:t>Target audience</w:t>
            </w:r>
          </w:p>
        </w:tc>
        <w:tc>
          <w:tcPr>
            <w:tcW w:w="7512" w:type="dxa"/>
          </w:tcPr>
          <w:p w:rsidR="00494A69" w:rsidRPr="00EB7EB1" w:rsidRDefault="00494A69" w:rsidP="005B784A">
            <w:pPr>
              <w:tabs>
                <w:tab w:val="left" w:pos="10740"/>
              </w:tabs>
              <w:spacing w:line="240" w:lineRule="auto"/>
              <w:jc w:val="both"/>
              <w:rPr>
                <w:rFonts w:cs="Arial"/>
                <w:bCs/>
                <w:lang w:val="en-GB" w:eastAsia="fr-FR"/>
              </w:rPr>
            </w:pPr>
            <w:r w:rsidRPr="00EB7EB1">
              <w:rPr>
                <w:rFonts w:cs="Arial"/>
                <w:bCs/>
                <w:lang w:val="en-GB" w:eastAsia="fr-FR"/>
              </w:rPr>
              <w:t>To whom is this document addressed?</w:t>
            </w:r>
          </w:p>
        </w:tc>
      </w:tr>
      <w:tr w:rsidR="00494A69" w:rsidRPr="00EB7EB1" w:rsidTr="00636D8A">
        <w:trPr>
          <w:trHeight w:val="299"/>
        </w:trPr>
        <w:tc>
          <w:tcPr>
            <w:tcW w:w="2127" w:type="dxa"/>
          </w:tcPr>
          <w:p w:rsidR="00494A69" w:rsidRPr="00EB7EB1" w:rsidRDefault="00494A69" w:rsidP="005B784A">
            <w:pPr>
              <w:tabs>
                <w:tab w:val="left" w:pos="10740"/>
              </w:tabs>
              <w:spacing w:line="240" w:lineRule="auto"/>
              <w:rPr>
                <w:rFonts w:cs="Arial"/>
                <w:b/>
                <w:bCs/>
                <w:lang w:val="en-GB" w:eastAsia="fr-FR"/>
              </w:rPr>
            </w:pPr>
            <w:r w:rsidRPr="00EB7EB1">
              <w:rPr>
                <w:rFonts w:cs="Arial"/>
                <w:b/>
                <w:bCs/>
                <w:lang w:val="en-GB" w:eastAsia="fr-FR"/>
              </w:rPr>
              <w:t>Objective</w:t>
            </w:r>
          </w:p>
        </w:tc>
        <w:tc>
          <w:tcPr>
            <w:tcW w:w="7512" w:type="dxa"/>
          </w:tcPr>
          <w:p w:rsidR="00494A69" w:rsidRPr="00EB7EB1" w:rsidRDefault="00494A69" w:rsidP="005B784A">
            <w:pPr>
              <w:tabs>
                <w:tab w:val="left" w:pos="10740"/>
              </w:tabs>
              <w:spacing w:line="240" w:lineRule="auto"/>
              <w:jc w:val="both"/>
              <w:rPr>
                <w:rFonts w:cs="Arial"/>
                <w:bCs/>
                <w:lang w:val="en-GB" w:eastAsia="fr-FR"/>
              </w:rPr>
            </w:pPr>
            <w:r w:rsidRPr="00EB7EB1">
              <w:rPr>
                <w:rFonts w:cs="Arial"/>
                <w:bCs/>
                <w:lang w:val="en-GB" w:eastAsia="fr-FR"/>
              </w:rPr>
              <w:t>What is the aim/objective of this document?</w:t>
            </w:r>
          </w:p>
        </w:tc>
      </w:tr>
      <w:tr w:rsidR="00494A69" w:rsidRPr="00EB7EB1" w:rsidTr="00E27949">
        <w:tc>
          <w:tcPr>
            <w:tcW w:w="2127" w:type="dxa"/>
            <w:tcBorders>
              <w:bottom w:val="single" w:sz="12" w:space="0" w:color="9BBB59"/>
            </w:tcBorders>
          </w:tcPr>
          <w:p w:rsidR="00494A69" w:rsidRPr="00EB7EB1" w:rsidRDefault="00494A69" w:rsidP="00962CF2">
            <w:pPr>
              <w:tabs>
                <w:tab w:val="left" w:pos="142"/>
              </w:tabs>
              <w:spacing w:line="240" w:lineRule="auto"/>
              <w:rPr>
                <w:rFonts w:cs="Arial"/>
                <w:b/>
                <w:bCs/>
                <w:lang w:val="en-GB" w:eastAsia="fr-FR"/>
              </w:rPr>
            </w:pPr>
            <w:r w:rsidRPr="00EB7EB1">
              <w:rPr>
                <w:rFonts w:cs="Arial"/>
                <w:b/>
                <w:lang w:val="en-GB"/>
              </w:rPr>
              <w:t>Location / Geographic</w:t>
            </w:r>
            <w:r w:rsidR="00962CF2">
              <w:rPr>
                <w:rFonts w:cs="Arial"/>
                <w:b/>
                <w:lang w:val="en-GB"/>
              </w:rPr>
              <w:t>al coverage</w:t>
            </w:r>
          </w:p>
        </w:tc>
        <w:tc>
          <w:tcPr>
            <w:tcW w:w="7512" w:type="dxa"/>
            <w:tcBorders>
              <w:bottom w:val="single" w:sz="12" w:space="0" w:color="9BBB59"/>
            </w:tcBorders>
          </w:tcPr>
          <w:p w:rsidR="005B784A" w:rsidRDefault="00494A69" w:rsidP="005B784A">
            <w:pPr>
              <w:tabs>
                <w:tab w:val="left" w:pos="142"/>
              </w:tabs>
              <w:spacing w:line="240" w:lineRule="auto"/>
              <w:jc w:val="both"/>
              <w:rPr>
                <w:rFonts w:cs="Arial"/>
                <w:bCs/>
                <w:lang w:val="en-GB"/>
              </w:rPr>
            </w:pPr>
            <w:r w:rsidRPr="00EB7EB1">
              <w:rPr>
                <w:rFonts w:cs="Arial"/>
                <w:bCs/>
                <w:lang w:val="en-GB"/>
              </w:rPr>
              <w:t xml:space="preserve">What is the geographical range where the good practice has been used? </w:t>
            </w:r>
          </w:p>
          <w:p w:rsidR="00494A69" w:rsidRPr="00EB7EB1" w:rsidRDefault="00494A69" w:rsidP="00361164">
            <w:pPr>
              <w:tabs>
                <w:tab w:val="left" w:pos="142"/>
              </w:tabs>
              <w:spacing w:line="240" w:lineRule="auto"/>
              <w:jc w:val="both"/>
              <w:rPr>
                <w:rFonts w:cs="Arial"/>
                <w:bCs/>
                <w:lang w:val="en-GB"/>
              </w:rPr>
            </w:pPr>
            <w:r w:rsidRPr="00661273">
              <w:rPr>
                <w:rFonts w:cs="Arial"/>
                <w:bCs/>
                <w:lang w:val="en-GB"/>
              </w:rPr>
              <w:t xml:space="preserve">Please specify when possible, the </w:t>
            </w:r>
            <w:r w:rsidR="005B784A" w:rsidRPr="00661273">
              <w:rPr>
                <w:rFonts w:cs="Arial"/>
                <w:bCs/>
                <w:lang w:val="en-GB"/>
              </w:rPr>
              <w:t xml:space="preserve">region, the country and all different </w:t>
            </w:r>
            <w:r w:rsidR="00361164" w:rsidRPr="00661273">
              <w:rPr>
                <w:rFonts w:cs="Arial"/>
                <w:bCs/>
                <w:lang w:val="en-GB"/>
              </w:rPr>
              <w:t xml:space="preserve">decentralized </w:t>
            </w:r>
            <w:r w:rsidR="005B784A" w:rsidRPr="00661273">
              <w:rPr>
                <w:rFonts w:cs="Arial"/>
                <w:bCs/>
                <w:lang w:val="en-GB"/>
              </w:rPr>
              <w:t>administrative levels</w:t>
            </w:r>
            <w:r w:rsidRPr="00661273">
              <w:rPr>
                <w:rFonts w:cs="Arial"/>
                <w:bCs/>
                <w:lang w:val="en-GB"/>
              </w:rPr>
              <w:t xml:space="preserve"> </w:t>
            </w:r>
            <w:r w:rsidR="005B784A" w:rsidRPr="00661273">
              <w:rPr>
                <w:rFonts w:cs="Arial"/>
                <w:bCs/>
                <w:lang w:val="en-GB"/>
              </w:rPr>
              <w:t>(</w:t>
            </w:r>
            <w:r w:rsidRPr="00661273">
              <w:rPr>
                <w:rFonts w:cs="Arial"/>
                <w:bCs/>
                <w:lang w:val="en-GB"/>
              </w:rPr>
              <w:t>province, district, village</w:t>
            </w:r>
            <w:r w:rsidR="005B784A" w:rsidRPr="00661273">
              <w:rPr>
                <w:rFonts w:cs="Arial"/>
                <w:bCs/>
                <w:lang w:val="en-GB"/>
              </w:rPr>
              <w:t>)</w:t>
            </w:r>
            <w:r w:rsidRPr="00661273">
              <w:rPr>
                <w:rFonts w:cs="Arial"/>
                <w:bCs/>
                <w:lang w:val="en-GB"/>
              </w:rPr>
              <w:t>.</w:t>
            </w:r>
          </w:p>
        </w:tc>
      </w:tr>
      <w:tr w:rsidR="00494A69" w:rsidRPr="00EB7EB1" w:rsidTr="00E27949">
        <w:tc>
          <w:tcPr>
            <w:tcW w:w="2127" w:type="dxa"/>
            <w:tcBorders>
              <w:top w:val="single" w:sz="12" w:space="0" w:color="9BBB59"/>
              <w:bottom w:val="single" w:sz="12" w:space="0" w:color="9BBB59"/>
            </w:tcBorders>
          </w:tcPr>
          <w:p w:rsidR="00494A69" w:rsidRPr="00EB7EB1" w:rsidRDefault="00494A69" w:rsidP="005B784A">
            <w:pPr>
              <w:tabs>
                <w:tab w:val="left" w:pos="142"/>
              </w:tabs>
              <w:spacing w:line="240" w:lineRule="auto"/>
              <w:rPr>
                <w:rFonts w:cs="Arial"/>
                <w:b/>
                <w:bCs/>
                <w:lang w:val="en-GB" w:eastAsia="fr-FR"/>
              </w:rPr>
            </w:pPr>
            <w:r w:rsidRPr="00EB7EB1">
              <w:rPr>
                <w:rFonts w:cs="Arial"/>
                <w:b/>
                <w:bCs/>
                <w:lang w:val="en-GB" w:eastAsia="fr-FR"/>
              </w:rPr>
              <w:t>Summary</w:t>
            </w:r>
          </w:p>
        </w:tc>
        <w:tc>
          <w:tcPr>
            <w:tcW w:w="7512" w:type="dxa"/>
            <w:tcBorders>
              <w:top w:val="single" w:sz="12" w:space="0" w:color="9BBB59"/>
              <w:bottom w:val="single" w:sz="12" w:space="0" w:color="9BBB59"/>
            </w:tcBorders>
          </w:tcPr>
          <w:p w:rsidR="00494A69" w:rsidRPr="00EB7EB1" w:rsidRDefault="00494A69" w:rsidP="005B784A">
            <w:pPr>
              <w:tabs>
                <w:tab w:val="left" w:pos="142"/>
              </w:tabs>
              <w:spacing w:line="240" w:lineRule="auto"/>
              <w:jc w:val="both"/>
              <w:rPr>
                <w:rFonts w:cs="Arial"/>
                <w:bCs/>
                <w:lang w:val="en-GB" w:eastAsia="fr-FR"/>
              </w:rPr>
            </w:pPr>
            <w:r w:rsidRPr="00EB7EB1">
              <w:rPr>
                <w:rFonts w:cs="Arial"/>
                <w:bCs/>
                <w:lang w:val="en-GB" w:eastAsia="fr-FR"/>
              </w:rPr>
              <w:t xml:space="preserve">What is the context (initial situation) and challenge being addressed? </w:t>
            </w:r>
          </w:p>
          <w:p w:rsidR="00494A69" w:rsidRPr="00EB7EB1" w:rsidRDefault="00494A69" w:rsidP="005B784A">
            <w:pPr>
              <w:tabs>
                <w:tab w:val="left" w:pos="142"/>
              </w:tabs>
              <w:spacing w:line="240" w:lineRule="auto"/>
              <w:jc w:val="both"/>
              <w:rPr>
                <w:rFonts w:cs="Arial"/>
                <w:bCs/>
                <w:lang w:val="en-GB"/>
              </w:rPr>
            </w:pPr>
            <w:r w:rsidRPr="00EB7EB1">
              <w:rPr>
                <w:rFonts w:cs="Arial"/>
                <w:bCs/>
                <w:lang w:val="en-GB" w:eastAsia="fr-FR"/>
              </w:rPr>
              <w:t xml:space="preserve">Please provide a short description of the good practice being addressed and specify the period during which the practice has been carried out? Explain how gender was taken into account in both the challenge being addressed and the good practice itself.  </w:t>
            </w:r>
          </w:p>
        </w:tc>
      </w:tr>
    </w:tbl>
    <w:p w:rsidR="005B784A" w:rsidRDefault="005B784A"/>
    <w:p w:rsidR="005B784A" w:rsidRDefault="005B784A"/>
    <w:tbl>
      <w:tblPr>
        <w:tblW w:w="9639" w:type="dxa"/>
        <w:tblInd w:w="108" w:type="dxa"/>
        <w:tblBorders>
          <w:bottom w:val="single" w:sz="4" w:space="0" w:color="9BBB59"/>
          <w:insideH w:val="single" w:sz="12" w:space="0" w:color="9BBB59"/>
        </w:tblBorders>
        <w:tblLayout w:type="fixed"/>
        <w:tblLook w:val="04A0"/>
      </w:tblPr>
      <w:tblGrid>
        <w:gridCol w:w="2127"/>
        <w:gridCol w:w="7512"/>
      </w:tblGrid>
      <w:tr w:rsidR="00494A69" w:rsidRPr="00EB7EB1" w:rsidTr="00E27949">
        <w:tc>
          <w:tcPr>
            <w:tcW w:w="2127" w:type="dxa"/>
            <w:tcBorders>
              <w:top w:val="single" w:sz="12" w:space="0" w:color="9BBB59"/>
              <w:bottom w:val="single" w:sz="12" w:space="0" w:color="9BBB59"/>
            </w:tcBorders>
          </w:tcPr>
          <w:p w:rsidR="00494A69" w:rsidRPr="00EB7EB1" w:rsidRDefault="00494A69" w:rsidP="005B784A">
            <w:pPr>
              <w:tabs>
                <w:tab w:val="left" w:pos="10740"/>
              </w:tabs>
              <w:spacing w:line="240" w:lineRule="auto"/>
              <w:rPr>
                <w:rFonts w:cs="Arial"/>
                <w:b/>
                <w:bCs/>
                <w:lang w:val="en-GB" w:eastAsia="fr-FR"/>
              </w:rPr>
            </w:pPr>
            <w:r w:rsidRPr="00EB7EB1">
              <w:rPr>
                <w:rFonts w:cs="Arial"/>
                <w:b/>
                <w:bCs/>
                <w:lang w:val="en-GB" w:eastAsia="fr-FR"/>
              </w:rPr>
              <w:t>Contact details</w:t>
            </w:r>
          </w:p>
        </w:tc>
        <w:tc>
          <w:tcPr>
            <w:tcW w:w="7512" w:type="dxa"/>
            <w:tcBorders>
              <w:top w:val="single" w:sz="12" w:space="0" w:color="9BBB59"/>
              <w:bottom w:val="single" w:sz="12" w:space="0" w:color="9BBB59"/>
            </w:tcBorders>
          </w:tcPr>
          <w:p w:rsidR="00494A69" w:rsidRPr="00EB7EB1" w:rsidRDefault="00494A69" w:rsidP="005B784A">
            <w:pPr>
              <w:tabs>
                <w:tab w:val="left" w:pos="10740"/>
              </w:tabs>
              <w:spacing w:line="240" w:lineRule="auto"/>
              <w:jc w:val="both"/>
              <w:rPr>
                <w:rFonts w:cs="Arial"/>
                <w:lang w:val="en-GB" w:eastAsia="fr-FR"/>
              </w:rPr>
            </w:pPr>
            <w:r w:rsidRPr="00EB7EB1">
              <w:rPr>
                <w:rFonts w:cs="Arial"/>
                <w:lang w:val="en-GB" w:eastAsia="fr-FR"/>
              </w:rPr>
              <w:t xml:space="preserve">What is the address of the people or the project to contact if you want more </w:t>
            </w:r>
            <w:r w:rsidRPr="00E27949">
              <w:rPr>
                <w:rFonts w:cs="Arial"/>
                <w:bCs/>
                <w:lang w:val="en-GB" w:eastAsia="fr-FR"/>
              </w:rPr>
              <w:t>information</w:t>
            </w:r>
            <w:r w:rsidRPr="00EB7EB1">
              <w:rPr>
                <w:rFonts w:cs="Arial"/>
                <w:lang w:val="en-GB" w:eastAsia="fr-FR"/>
              </w:rPr>
              <w:t xml:space="preserve"> on the good practice?</w:t>
            </w:r>
          </w:p>
        </w:tc>
      </w:tr>
      <w:tr w:rsidR="00494A69" w:rsidRPr="00EB7EB1" w:rsidTr="00E27949">
        <w:tc>
          <w:tcPr>
            <w:tcW w:w="2127" w:type="dxa"/>
            <w:tcBorders>
              <w:top w:val="single" w:sz="12" w:space="0" w:color="9BBB59"/>
            </w:tcBorders>
          </w:tcPr>
          <w:p w:rsidR="00494A69" w:rsidRPr="00EB7EB1" w:rsidRDefault="00494A69" w:rsidP="005B784A">
            <w:pPr>
              <w:tabs>
                <w:tab w:val="left" w:pos="10740"/>
              </w:tabs>
              <w:spacing w:line="240" w:lineRule="auto"/>
              <w:rPr>
                <w:rFonts w:cs="Arial"/>
                <w:b/>
                <w:bCs/>
                <w:lang w:val="en-GB" w:eastAsia="fr-FR"/>
              </w:rPr>
            </w:pPr>
            <w:r w:rsidRPr="00EB7EB1">
              <w:rPr>
                <w:rFonts w:cs="Arial"/>
                <w:b/>
                <w:bCs/>
                <w:lang w:val="en-GB" w:eastAsia="fr-FR"/>
              </w:rPr>
              <w:t>URL of the practice</w:t>
            </w:r>
          </w:p>
        </w:tc>
        <w:tc>
          <w:tcPr>
            <w:tcW w:w="7512" w:type="dxa"/>
            <w:tcBorders>
              <w:top w:val="single" w:sz="12" w:space="0" w:color="9BBB59"/>
            </w:tcBorders>
          </w:tcPr>
          <w:p w:rsidR="00494A69" w:rsidRPr="00EB7EB1" w:rsidRDefault="00494A69" w:rsidP="005B784A">
            <w:pPr>
              <w:tabs>
                <w:tab w:val="left" w:pos="10740"/>
              </w:tabs>
              <w:spacing w:line="240" w:lineRule="auto"/>
              <w:jc w:val="both"/>
              <w:rPr>
                <w:rFonts w:cs="Arial"/>
                <w:bCs/>
                <w:lang w:val="en-GB" w:eastAsia="fr-FR"/>
              </w:rPr>
            </w:pPr>
            <w:r w:rsidRPr="00EB7EB1">
              <w:rPr>
                <w:rFonts w:cs="Arial"/>
                <w:bCs/>
                <w:lang w:val="en-GB" w:eastAsia="fr-FR"/>
              </w:rPr>
              <w:t xml:space="preserve">Where can one find the good practice on the Internet? </w:t>
            </w:r>
          </w:p>
        </w:tc>
      </w:tr>
      <w:tr w:rsidR="00494A69" w:rsidRPr="00EB7EB1" w:rsidTr="00636D8A">
        <w:tc>
          <w:tcPr>
            <w:tcW w:w="2127" w:type="dxa"/>
          </w:tcPr>
          <w:p w:rsidR="00494A69" w:rsidRPr="00EB7EB1" w:rsidRDefault="00494A69" w:rsidP="005B784A">
            <w:pPr>
              <w:tabs>
                <w:tab w:val="left" w:pos="10740"/>
              </w:tabs>
              <w:spacing w:line="240" w:lineRule="auto"/>
              <w:rPr>
                <w:rFonts w:cs="Arial"/>
                <w:b/>
                <w:bCs/>
                <w:lang w:val="en-GB" w:eastAsia="fr-FR"/>
              </w:rPr>
            </w:pPr>
            <w:r w:rsidRPr="00EB7EB1">
              <w:rPr>
                <w:rFonts w:cs="Arial"/>
                <w:b/>
                <w:bCs/>
                <w:lang w:val="en-GB" w:eastAsia="fr-FR"/>
              </w:rPr>
              <w:t xml:space="preserve">Related Web site(s) </w:t>
            </w:r>
          </w:p>
        </w:tc>
        <w:tc>
          <w:tcPr>
            <w:tcW w:w="7512" w:type="dxa"/>
          </w:tcPr>
          <w:p w:rsidR="00494A69" w:rsidRPr="00EB7EB1" w:rsidRDefault="00494A69" w:rsidP="005B784A">
            <w:pPr>
              <w:tabs>
                <w:tab w:val="left" w:pos="10740"/>
              </w:tabs>
              <w:spacing w:line="240" w:lineRule="auto"/>
              <w:jc w:val="both"/>
              <w:rPr>
                <w:rFonts w:cs="Arial"/>
                <w:bCs/>
                <w:lang w:val="en-GB" w:eastAsia="fr-FR"/>
              </w:rPr>
            </w:pPr>
            <w:r w:rsidRPr="00EB7EB1">
              <w:rPr>
                <w:rFonts w:cs="Arial"/>
                <w:bCs/>
                <w:lang w:val="en-GB" w:eastAsia="fr-FR"/>
              </w:rPr>
              <w:t xml:space="preserve">What are the Web sites of the projects to which the good practice is related? </w:t>
            </w:r>
          </w:p>
        </w:tc>
      </w:tr>
      <w:tr w:rsidR="00494A69" w:rsidRPr="00EB7EB1" w:rsidTr="002366F5">
        <w:tc>
          <w:tcPr>
            <w:tcW w:w="2127" w:type="dxa"/>
            <w:tcBorders>
              <w:top w:val="single" w:sz="12" w:space="0" w:color="9BBB59"/>
              <w:bottom w:val="single" w:sz="12" w:space="0" w:color="9BBB59"/>
            </w:tcBorders>
          </w:tcPr>
          <w:p w:rsidR="00494A69" w:rsidRPr="00EB7EB1" w:rsidRDefault="00494A69" w:rsidP="005B784A">
            <w:pPr>
              <w:tabs>
                <w:tab w:val="left" w:pos="2977"/>
              </w:tabs>
              <w:spacing w:line="240" w:lineRule="auto"/>
              <w:rPr>
                <w:rFonts w:cs="Arial"/>
                <w:b/>
                <w:bCs/>
                <w:lang w:val="en-GB" w:eastAsia="fr-FR"/>
              </w:rPr>
            </w:pPr>
            <w:r w:rsidRPr="00EB7EB1">
              <w:rPr>
                <w:rFonts w:cs="Arial"/>
                <w:b/>
                <w:bCs/>
                <w:lang w:val="en-GB"/>
              </w:rPr>
              <w:t>Related resources that have been developed</w:t>
            </w:r>
            <w:r w:rsidRPr="00EB7EB1">
              <w:rPr>
                <w:rFonts w:cs="Arial"/>
                <w:b/>
                <w:bCs/>
                <w:lang w:val="en-GB" w:eastAsia="fr-FR"/>
              </w:rPr>
              <w:t xml:space="preserve"> </w:t>
            </w:r>
          </w:p>
        </w:tc>
        <w:tc>
          <w:tcPr>
            <w:tcW w:w="7512" w:type="dxa"/>
            <w:tcBorders>
              <w:top w:val="single" w:sz="12" w:space="0" w:color="9BBB59"/>
              <w:bottom w:val="single" w:sz="12" w:space="0" w:color="9BBB59"/>
            </w:tcBorders>
          </w:tcPr>
          <w:p w:rsidR="00494A69" w:rsidRPr="00EB7EB1" w:rsidRDefault="00494A69" w:rsidP="005B784A">
            <w:pPr>
              <w:tabs>
                <w:tab w:val="left" w:pos="142"/>
              </w:tabs>
              <w:spacing w:line="240" w:lineRule="auto"/>
              <w:jc w:val="both"/>
              <w:rPr>
                <w:rFonts w:cs="Arial"/>
                <w:bCs/>
                <w:lang w:val="en-GB"/>
              </w:rPr>
            </w:pPr>
            <w:r w:rsidRPr="00EB7EB1">
              <w:rPr>
                <w:rFonts w:cs="Arial"/>
                <w:bCs/>
                <w:lang w:val="en-GB"/>
              </w:rPr>
              <w:t>What training manuals, guidelines, technical fact sheets, posters, pictures, video and audio documents, and/or Web sites have been created and developed as a result of identifying the good practice?</w:t>
            </w:r>
          </w:p>
        </w:tc>
      </w:tr>
      <w:tr w:rsidR="00494A69" w:rsidRPr="00EB7EB1" w:rsidTr="002366F5">
        <w:tc>
          <w:tcPr>
            <w:tcW w:w="2127" w:type="dxa"/>
            <w:tcBorders>
              <w:top w:val="single" w:sz="12" w:space="0" w:color="9BBB59"/>
            </w:tcBorders>
          </w:tcPr>
          <w:p w:rsidR="00494A69" w:rsidRPr="00EB7EB1" w:rsidRDefault="00494A69" w:rsidP="005B784A">
            <w:pPr>
              <w:tabs>
                <w:tab w:val="left" w:pos="10740"/>
              </w:tabs>
              <w:spacing w:line="240" w:lineRule="auto"/>
              <w:rPr>
                <w:rFonts w:cs="Arial"/>
                <w:b/>
                <w:bCs/>
                <w:lang w:val="en-GB" w:eastAsia="fr-FR"/>
              </w:rPr>
            </w:pPr>
            <w:r w:rsidRPr="00EB7EB1">
              <w:rPr>
                <w:rFonts w:cs="Arial"/>
                <w:b/>
                <w:bCs/>
                <w:lang w:val="en-GB" w:eastAsia="fr-FR"/>
              </w:rPr>
              <w:t>Language(s)</w:t>
            </w:r>
          </w:p>
        </w:tc>
        <w:tc>
          <w:tcPr>
            <w:tcW w:w="7512" w:type="dxa"/>
            <w:tcBorders>
              <w:top w:val="single" w:sz="12" w:space="0" w:color="9BBB59"/>
            </w:tcBorders>
          </w:tcPr>
          <w:p w:rsidR="00494A69" w:rsidRPr="00EB7EB1" w:rsidRDefault="00494A69" w:rsidP="005B784A">
            <w:pPr>
              <w:tabs>
                <w:tab w:val="left" w:pos="10740"/>
              </w:tabs>
              <w:spacing w:line="240" w:lineRule="auto"/>
              <w:jc w:val="both"/>
              <w:rPr>
                <w:rFonts w:cs="Arial"/>
                <w:bCs/>
                <w:lang w:val="en-GB" w:eastAsia="fr-FR"/>
              </w:rPr>
            </w:pPr>
            <w:r w:rsidRPr="00EB7EB1">
              <w:rPr>
                <w:rFonts w:cs="Arial"/>
                <w:bCs/>
                <w:lang w:val="en-GB"/>
              </w:rPr>
              <w:t>In which language(s) is the good practice document available?</w:t>
            </w:r>
          </w:p>
        </w:tc>
      </w:tr>
      <w:tr w:rsidR="00494A69" w:rsidRPr="00EB7EB1" w:rsidTr="00636D8A">
        <w:tc>
          <w:tcPr>
            <w:tcW w:w="2127" w:type="dxa"/>
          </w:tcPr>
          <w:p w:rsidR="00494A69" w:rsidRPr="00EB7EB1" w:rsidRDefault="00494A69" w:rsidP="005B784A">
            <w:pPr>
              <w:tabs>
                <w:tab w:val="left" w:pos="10740"/>
              </w:tabs>
              <w:spacing w:line="240" w:lineRule="auto"/>
              <w:rPr>
                <w:rFonts w:cs="Arial"/>
                <w:b/>
                <w:lang w:val="en-GB" w:eastAsia="fr-FR"/>
              </w:rPr>
            </w:pPr>
            <w:r w:rsidRPr="00EB7EB1">
              <w:rPr>
                <w:rFonts w:cs="Arial"/>
                <w:b/>
                <w:bCs/>
                <w:lang w:val="en-GB" w:eastAsia="fr-FR"/>
              </w:rPr>
              <w:t>Format (optional)</w:t>
            </w:r>
            <w:r w:rsidRPr="00EB7EB1">
              <w:rPr>
                <w:rFonts w:cs="Arial"/>
                <w:b/>
                <w:bCs/>
                <w:lang w:val="en-GB" w:eastAsia="fr-FR"/>
              </w:rPr>
              <w:tab/>
            </w:r>
            <w:r w:rsidRPr="00EB7EB1">
              <w:rPr>
                <w:rFonts w:cs="Arial"/>
                <w:b/>
                <w:bCs/>
                <w:lang w:val="en-GB" w:eastAsia="fr-FR"/>
              </w:rPr>
              <w:tab/>
            </w:r>
          </w:p>
        </w:tc>
        <w:tc>
          <w:tcPr>
            <w:tcW w:w="7512" w:type="dxa"/>
          </w:tcPr>
          <w:p w:rsidR="005B784A" w:rsidRDefault="00494A69" w:rsidP="005B784A">
            <w:pPr>
              <w:tabs>
                <w:tab w:val="left" w:pos="142"/>
                <w:tab w:val="left" w:pos="2977"/>
              </w:tabs>
              <w:spacing w:line="240" w:lineRule="auto"/>
              <w:jc w:val="both"/>
              <w:rPr>
                <w:rFonts w:cs="Arial"/>
                <w:bCs/>
                <w:lang w:val="en-GB"/>
              </w:rPr>
            </w:pPr>
            <w:r w:rsidRPr="00EB7EB1">
              <w:rPr>
                <w:rFonts w:cs="Arial"/>
                <w:bCs/>
                <w:lang w:val="en-GB"/>
              </w:rPr>
              <w:t xml:space="preserve">Is the document in a PDF, Word, PPT, </w:t>
            </w:r>
            <w:r w:rsidR="005B784A">
              <w:rPr>
                <w:rFonts w:cs="Arial"/>
                <w:bCs/>
                <w:lang w:val="en-GB"/>
              </w:rPr>
              <w:t>jpg, html or some other format?</w:t>
            </w:r>
          </w:p>
          <w:p w:rsidR="00494A69" w:rsidRPr="00EB7EB1" w:rsidRDefault="00494A69" w:rsidP="005B784A">
            <w:pPr>
              <w:tabs>
                <w:tab w:val="left" w:pos="142"/>
                <w:tab w:val="left" w:pos="2977"/>
              </w:tabs>
              <w:spacing w:line="240" w:lineRule="auto"/>
              <w:jc w:val="both"/>
              <w:rPr>
                <w:rFonts w:cs="Arial"/>
                <w:bCs/>
                <w:lang w:val="en-GB" w:eastAsia="fr-FR"/>
              </w:rPr>
            </w:pPr>
            <w:r w:rsidRPr="00EB7EB1">
              <w:rPr>
                <w:rFonts w:cs="Arial"/>
                <w:bCs/>
                <w:lang w:val="en-GB"/>
              </w:rPr>
              <w:t xml:space="preserve">Knowing the format can be used to determine the software, hardware or other equipment needed to in order to access the document. </w:t>
            </w:r>
          </w:p>
        </w:tc>
      </w:tr>
      <w:tr w:rsidR="00494A69" w:rsidRPr="00EB7EB1" w:rsidTr="00636D8A">
        <w:tc>
          <w:tcPr>
            <w:tcW w:w="2127" w:type="dxa"/>
          </w:tcPr>
          <w:p w:rsidR="00494A69" w:rsidRPr="00EB7EB1" w:rsidRDefault="00494A69" w:rsidP="005B784A">
            <w:pPr>
              <w:tabs>
                <w:tab w:val="left" w:pos="142"/>
                <w:tab w:val="left" w:pos="2977"/>
              </w:tabs>
              <w:spacing w:line="240" w:lineRule="auto"/>
              <w:rPr>
                <w:rFonts w:cs="Arial"/>
                <w:b/>
                <w:bCs/>
                <w:lang w:val="en-GB" w:eastAsia="fr-FR"/>
              </w:rPr>
            </w:pPr>
            <w:r w:rsidRPr="00EB7EB1">
              <w:rPr>
                <w:rFonts w:cs="Arial"/>
                <w:b/>
                <w:bCs/>
                <w:lang w:val="en-GB" w:eastAsia="fr-FR"/>
              </w:rPr>
              <w:t xml:space="preserve">Resource size (optional) </w:t>
            </w:r>
          </w:p>
        </w:tc>
        <w:tc>
          <w:tcPr>
            <w:tcW w:w="7512" w:type="dxa"/>
          </w:tcPr>
          <w:p w:rsidR="005B784A" w:rsidRDefault="00494A69" w:rsidP="005B784A">
            <w:pPr>
              <w:tabs>
                <w:tab w:val="left" w:pos="2977"/>
              </w:tabs>
              <w:spacing w:line="240" w:lineRule="auto"/>
              <w:jc w:val="both"/>
              <w:rPr>
                <w:rFonts w:cs="Arial"/>
                <w:bCs/>
                <w:lang w:val="en-GB"/>
              </w:rPr>
            </w:pPr>
            <w:r w:rsidRPr="00EB7EB1">
              <w:rPr>
                <w:rFonts w:cs="Arial"/>
                <w:bCs/>
                <w:lang w:val="en-GB"/>
              </w:rPr>
              <w:t>How many pages long is the document?</w:t>
            </w:r>
          </w:p>
          <w:p w:rsidR="00494A69" w:rsidRPr="00EB7EB1" w:rsidRDefault="00494A69" w:rsidP="005B784A">
            <w:pPr>
              <w:tabs>
                <w:tab w:val="left" w:pos="2977"/>
              </w:tabs>
              <w:spacing w:line="240" w:lineRule="auto"/>
              <w:jc w:val="both"/>
              <w:rPr>
                <w:rFonts w:cs="Arial"/>
                <w:bCs/>
                <w:lang w:val="en-GB" w:eastAsia="fr-FR"/>
              </w:rPr>
            </w:pPr>
            <w:r w:rsidRPr="00EB7EB1">
              <w:rPr>
                <w:rFonts w:cs="Arial"/>
                <w:bCs/>
                <w:lang w:val="en-GB"/>
              </w:rPr>
              <w:t xml:space="preserve"> If it is available as a file, how large is it? If it is a video or an audio file, how long does it last, and again how large is the file?</w:t>
            </w:r>
            <w:r w:rsidRPr="00EB7EB1">
              <w:rPr>
                <w:rFonts w:cs="Arial"/>
                <w:bCs/>
                <w:lang w:val="en-GB" w:eastAsia="fr-FR"/>
              </w:rPr>
              <w:tab/>
            </w:r>
          </w:p>
        </w:tc>
      </w:tr>
      <w:tr w:rsidR="00494A69" w:rsidRPr="00BA0E23" w:rsidTr="00636D8A">
        <w:tc>
          <w:tcPr>
            <w:tcW w:w="2127" w:type="dxa"/>
          </w:tcPr>
          <w:p w:rsidR="00494A69" w:rsidRPr="00EB7EB1" w:rsidRDefault="00494A69" w:rsidP="005B784A">
            <w:pPr>
              <w:tabs>
                <w:tab w:val="left" w:pos="142"/>
                <w:tab w:val="left" w:pos="2977"/>
              </w:tabs>
              <w:spacing w:line="240" w:lineRule="auto"/>
              <w:rPr>
                <w:rFonts w:cs="Arial"/>
                <w:b/>
                <w:bCs/>
                <w:lang w:val="en-GB" w:eastAsia="fr-FR"/>
              </w:rPr>
            </w:pPr>
            <w:r w:rsidRPr="00EB7EB1">
              <w:rPr>
                <w:rFonts w:cs="Arial"/>
                <w:b/>
                <w:bCs/>
                <w:lang w:val="en-GB" w:eastAsia="fr-FR"/>
              </w:rPr>
              <w:t>Keywords</w:t>
            </w:r>
          </w:p>
        </w:tc>
        <w:tc>
          <w:tcPr>
            <w:tcW w:w="7512" w:type="dxa"/>
          </w:tcPr>
          <w:p w:rsidR="00494A69" w:rsidRPr="00BA0E23" w:rsidRDefault="00494A69" w:rsidP="005B784A">
            <w:pPr>
              <w:tabs>
                <w:tab w:val="left" w:pos="142"/>
                <w:tab w:val="left" w:pos="2977"/>
              </w:tabs>
              <w:spacing w:line="240" w:lineRule="auto"/>
              <w:jc w:val="both"/>
              <w:rPr>
                <w:rFonts w:cs="Arial"/>
                <w:bCs/>
                <w:lang w:val="en-GB" w:eastAsia="fr-FR"/>
              </w:rPr>
            </w:pPr>
            <w:r w:rsidRPr="00EB7EB1">
              <w:rPr>
                <w:rFonts w:cs="Arial"/>
                <w:bCs/>
                <w:lang w:val="en-GB"/>
              </w:rPr>
              <w:t xml:space="preserve">What are a few keywords </w:t>
            </w:r>
            <w:r w:rsidR="00AC5E30">
              <w:rPr>
                <w:rFonts w:cs="Arial"/>
                <w:bCs/>
                <w:lang w:val="en-GB"/>
              </w:rPr>
              <w:t>and/</w:t>
            </w:r>
            <w:r w:rsidRPr="00EB7EB1">
              <w:rPr>
                <w:rFonts w:cs="Arial"/>
                <w:bCs/>
                <w:lang w:val="en-GB"/>
              </w:rPr>
              <w:t>or tags that best describe the key issues being addressed and processes being applied by the good practice?</w:t>
            </w:r>
            <w:r w:rsidRPr="00BA0E23">
              <w:rPr>
                <w:rFonts w:cs="Arial"/>
                <w:bCs/>
                <w:lang w:val="en-GB"/>
              </w:rPr>
              <w:t xml:space="preserve"> </w:t>
            </w:r>
          </w:p>
        </w:tc>
      </w:tr>
    </w:tbl>
    <w:p w:rsidR="00494A69" w:rsidRPr="000741EA" w:rsidRDefault="00494A69" w:rsidP="00494A69">
      <w:pPr>
        <w:spacing w:after="0" w:line="240" w:lineRule="auto"/>
        <w:rPr>
          <w:lang w:val="en-GB"/>
        </w:rPr>
      </w:pPr>
    </w:p>
    <w:p w:rsidR="00161185" w:rsidRPr="00161185" w:rsidRDefault="00161185" w:rsidP="00161185">
      <w:pPr>
        <w:rPr>
          <w:lang w:val="en-GB"/>
        </w:rPr>
      </w:pPr>
    </w:p>
    <w:p w:rsidR="00633008" w:rsidRPr="00636D8A" w:rsidRDefault="00633008" w:rsidP="00633008">
      <w:pPr>
        <w:spacing w:after="0" w:line="240" w:lineRule="auto"/>
        <w:ind w:left="-76"/>
        <w:jc w:val="both"/>
        <w:rPr>
          <w:sz w:val="20"/>
          <w:lang w:val="en-GB"/>
        </w:rPr>
      </w:pPr>
      <w:r w:rsidRPr="00636D8A">
        <w:rPr>
          <w:sz w:val="20"/>
          <w:lang w:val="en-GB"/>
        </w:rPr>
        <w:t>* All of these dimensions should contain information that is sensitive to gender, or the difference between men and women.</w:t>
      </w:r>
    </w:p>
    <w:p w:rsidR="00633008" w:rsidRPr="000720DD" w:rsidRDefault="00633008" w:rsidP="00633008">
      <w:pPr>
        <w:spacing w:after="0"/>
        <w:jc w:val="both"/>
        <w:rPr>
          <w:b/>
          <w:lang w:val="en-GB"/>
        </w:rPr>
      </w:pPr>
    </w:p>
    <w:p w:rsidR="00633008" w:rsidRDefault="00633008" w:rsidP="00494A69">
      <w:pPr>
        <w:pStyle w:val="Heading3"/>
        <w:rPr>
          <w:lang w:val="en-GB"/>
        </w:rPr>
      </w:pPr>
    </w:p>
    <w:p w:rsidR="00621E0A" w:rsidRDefault="00621E0A" w:rsidP="00F31752">
      <w:pPr>
        <w:spacing w:after="0"/>
        <w:jc w:val="both"/>
        <w:rPr>
          <w:bCs/>
        </w:rPr>
      </w:pPr>
    </w:p>
    <w:p w:rsidR="00621E0A" w:rsidRDefault="00621E0A" w:rsidP="00F31752">
      <w:pPr>
        <w:spacing w:after="0"/>
        <w:jc w:val="both"/>
        <w:rPr>
          <w:bCs/>
        </w:rPr>
      </w:pPr>
    </w:p>
    <w:p w:rsidR="00621E0A" w:rsidRDefault="00621E0A" w:rsidP="00F31752">
      <w:pPr>
        <w:spacing w:after="0"/>
        <w:jc w:val="both"/>
        <w:rPr>
          <w:bCs/>
        </w:rPr>
      </w:pPr>
    </w:p>
    <w:p w:rsidR="00621E0A" w:rsidRDefault="00621E0A" w:rsidP="00F31752">
      <w:pPr>
        <w:spacing w:after="0"/>
        <w:jc w:val="both"/>
        <w:rPr>
          <w:bCs/>
        </w:rPr>
      </w:pPr>
    </w:p>
    <w:p w:rsidR="00621E0A" w:rsidRDefault="00621E0A" w:rsidP="00F31752">
      <w:pPr>
        <w:spacing w:after="0"/>
        <w:jc w:val="both"/>
        <w:rPr>
          <w:bCs/>
        </w:rPr>
      </w:pPr>
    </w:p>
    <w:p w:rsidR="00F31752" w:rsidRDefault="00F31752" w:rsidP="00F31752">
      <w:pPr>
        <w:spacing w:after="0"/>
        <w:jc w:val="both"/>
        <w:rPr>
          <w:bCs/>
        </w:rPr>
      </w:pPr>
    </w:p>
    <w:p w:rsidR="00F31752" w:rsidRDefault="00F31752" w:rsidP="00F31752">
      <w:pPr>
        <w:spacing w:after="0"/>
        <w:jc w:val="both"/>
        <w:rPr>
          <w:bCs/>
        </w:rPr>
      </w:pPr>
    </w:p>
    <w:p w:rsidR="00F31752" w:rsidRPr="00674E27" w:rsidRDefault="00251BA1" w:rsidP="00F31752">
      <w:pPr>
        <w:spacing w:after="120" w:line="240" w:lineRule="auto"/>
        <w:rPr>
          <w:bCs/>
          <w:lang w:val="fr-FR"/>
        </w:rPr>
      </w:pPr>
      <w:r>
        <w:rPr>
          <w:bCs/>
          <w:noProof/>
        </w:rPr>
        <w:drawing>
          <wp:anchor distT="0" distB="0" distL="114300" distR="114300" simplePos="0" relativeHeight="251666944" behindDoc="0" locked="0" layoutInCell="1" allowOverlap="1">
            <wp:simplePos x="0" y="0"/>
            <wp:positionH relativeFrom="column">
              <wp:posOffset>-81915</wp:posOffset>
            </wp:positionH>
            <wp:positionV relativeFrom="paragraph">
              <wp:posOffset>-78105</wp:posOffset>
            </wp:positionV>
            <wp:extent cx="6120130" cy="29845"/>
            <wp:effectExtent l="19050" t="0" r="0" b="0"/>
            <wp:wrapNone/>
            <wp:docPr id="6"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9" cstate="print"/>
                    <a:srcRect/>
                    <a:stretch>
                      <a:fillRect/>
                    </a:stretch>
                  </pic:blipFill>
                  <pic:spPr bwMode="auto">
                    <a:xfrm>
                      <a:off x="0" y="0"/>
                      <a:ext cx="6120130" cy="29845"/>
                    </a:xfrm>
                    <a:prstGeom prst="rect">
                      <a:avLst/>
                    </a:prstGeom>
                    <a:noFill/>
                    <a:ln w="9525">
                      <a:noFill/>
                      <a:miter lim="800000"/>
                      <a:headEnd/>
                      <a:tailEnd/>
                    </a:ln>
                  </pic:spPr>
                </pic:pic>
              </a:graphicData>
            </a:graphic>
          </wp:anchor>
        </w:drawing>
      </w:r>
      <w:r w:rsidR="00361164">
        <w:rPr>
          <w:bCs/>
          <w:noProof/>
        </w:rPr>
        <w:drawing>
          <wp:anchor distT="0" distB="0" distL="114300" distR="114300" simplePos="0" relativeHeight="251660800" behindDoc="0" locked="0" layoutInCell="1" allowOverlap="1">
            <wp:simplePos x="0" y="0"/>
            <wp:positionH relativeFrom="column">
              <wp:posOffset>-76835</wp:posOffset>
            </wp:positionH>
            <wp:positionV relativeFrom="paragraph">
              <wp:posOffset>125730</wp:posOffset>
            </wp:positionV>
            <wp:extent cx="6118860" cy="23495"/>
            <wp:effectExtent l="19050" t="0" r="0" b="0"/>
            <wp:wrapThrough wrapText="bothSides">
              <wp:wrapPolygon edited="0">
                <wp:start x="-67" y="0"/>
                <wp:lineTo x="-67" y="0"/>
                <wp:lineTo x="21587" y="0"/>
                <wp:lineTo x="21587" y="0"/>
                <wp:lineTo x="-67" y="0"/>
              </wp:wrapPolygon>
            </wp:wrapThrough>
            <wp:docPr id="12"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9" cstate="print"/>
                    <a:srcRect/>
                    <a:stretch>
                      <a:fillRect/>
                    </a:stretch>
                  </pic:blipFill>
                  <pic:spPr bwMode="auto">
                    <a:xfrm>
                      <a:off x="0" y="0"/>
                      <a:ext cx="6118860" cy="23495"/>
                    </a:xfrm>
                    <a:prstGeom prst="rect">
                      <a:avLst/>
                    </a:prstGeom>
                    <a:noFill/>
                    <a:ln w="9525">
                      <a:noFill/>
                      <a:miter lim="800000"/>
                      <a:headEnd/>
                      <a:tailEnd/>
                    </a:ln>
                  </pic:spPr>
                </pic:pic>
              </a:graphicData>
            </a:graphic>
          </wp:anchor>
        </w:drawing>
      </w:r>
      <w:r w:rsidR="00F31752">
        <w:rPr>
          <w:rFonts w:ascii="Cambria" w:eastAsia="Times New Roman" w:hAnsi="Cambria"/>
          <w:b/>
          <w:color w:val="7D2D2B"/>
          <w:spacing w:val="-26"/>
          <w:sz w:val="28"/>
          <w:szCs w:val="48"/>
          <w:lang w:val="fr-FR" w:eastAsia="it-IT"/>
        </w:rPr>
        <w:t>For</w:t>
      </w:r>
      <w:r w:rsidR="00B2263B">
        <w:rPr>
          <w:rFonts w:ascii="Cambria" w:eastAsia="Times New Roman" w:hAnsi="Cambria"/>
          <w:b/>
          <w:color w:val="7D2D2B"/>
          <w:spacing w:val="-26"/>
          <w:sz w:val="28"/>
          <w:szCs w:val="48"/>
          <w:lang w:val="fr-FR" w:eastAsia="it-IT"/>
        </w:rPr>
        <w:t xml:space="preserve"> </w:t>
      </w:r>
      <w:r w:rsidR="00F31752">
        <w:rPr>
          <w:rFonts w:ascii="Cambria" w:eastAsia="Times New Roman" w:hAnsi="Cambria"/>
          <w:b/>
          <w:color w:val="7D2D2B"/>
          <w:spacing w:val="-26"/>
          <w:sz w:val="28"/>
          <w:szCs w:val="48"/>
          <w:lang w:val="fr-FR" w:eastAsia="it-IT"/>
        </w:rPr>
        <w:t xml:space="preserve"> information </w:t>
      </w:r>
      <w:r w:rsidR="00F31752" w:rsidRPr="00B06BFE">
        <w:rPr>
          <w:rFonts w:ascii="Cambria" w:eastAsia="Times New Roman" w:hAnsi="Cambria"/>
          <w:b/>
          <w:color w:val="7D2D2B"/>
          <w:spacing w:val="-26"/>
          <w:sz w:val="28"/>
          <w:szCs w:val="48"/>
          <w:lang w:val="fr-FR" w:eastAsia="it-IT"/>
        </w:rPr>
        <w:t>…</w:t>
      </w:r>
    </w:p>
    <w:p w:rsidR="00F31752" w:rsidRPr="00797B38" w:rsidRDefault="00517C9E" w:rsidP="00F31752">
      <w:pPr>
        <w:pStyle w:val="FootnoteText"/>
        <w:numPr>
          <w:ilvl w:val="0"/>
          <w:numId w:val="20"/>
        </w:numPr>
        <w:spacing w:after="120"/>
        <w:ind w:left="425" w:hanging="425"/>
      </w:pPr>
      <w:r>
        <w:t>Please visit the g</w:t>
      </w:r>
      <w:r w:rsidR="00F31752" w:rsidRPr="00797B38">
        <w:t>ood practices home page on the FAO</w:t>
      </w:r>
      <w:r w:rsidR="00F31752">
        <w:t xml:space="preserve"> </w:t>
      </w:r>
      <w:r w:rsidR="003715E6">
        <w:t>W</w:t>
      </w:r>
      <w:r w:rsidR="00F31752">
        <w:t xml:space="preserve">eb site: </w:t>
      </w:r>
      <w:hyperlink r:id="rId14" w:history="1">
        <w:r w:rsidR="00AC5E30" w:rsidRPr="00AC5E30">
          <w:rPr>
            <w:rStyle w:val="Hyperlink"/>
          </w:rPr>
          <w:t>www.fao.org/capacitydevelopment/goodpractices/gphome/en/</w:t>
        </w:r>
      </w:hyperlink>
    </w:p>
    <w:p w:rsidR="00F31752" w:rsidRPr="00F31752" w:rsidRDefault="00F31752" w:rsidP="00F31752">
      <w:pPr>
        <w:pStyle w:val="FootnoteText"/>
        <w:numPr>
          <w:ilvl w:val="0"/>
          <w:numId w:val="20"/>
        </w:numPr>
        <w:spacing w:after="120" w:line="240" w:lineRule="auto"/>
        <w:ind w:left="426" w:hanging="426"/>
      </w:pPr>
      <w:r w:rsidRPr="00F31752">
        <w:t xml:space="preserve">Or contact the </w:t>
      </w:r>
      <w:r w:rsidR="00EC29EE">
        <w:t>good practices team</w:t>
      </w:r>
      <w:r w:rsidRPr="00F31752">
        <w:t xml:space="preserve">: </w:t>
      </w:r>
      <w:r w:rsidR="00EC29EE">
        <w:rPr>
          <w:rStyle w:val="Hyperlink"/>
          <w:szCs w:val="16"/>
        </w:rPr>
        <w:t>goodpractices</w:t>
      </w:r>
      <w:r w:rsidRPr="00F31752">
        <w:rPr>
          <w:rStyle w:val="Hyperlink"/>
          <w:szCs w:val="16"/>
        </w:rPr>
        <w:t>@fao.org</w:t>
      </w:r>
      <w:r w:rsidR="00361164">
        <w:rPr>
          <w:noProof/>
        </w:rPr>
        <w:drawing>
          <wp:anchor distT="0" distB="0" distL="114300" distR="114300" simplePos="0" relativeHeight="251661824" behindDoc="0" locked="0" layoutInCell="1" allowOverlap="1">
            <wp:simplePos x="0" y="0"/>
            <wp:positionH relativeFrom="column">
              <wp:posOffset>-59055</wp:posOffset>
            </wp:positionH>
            <wp:positionV relativeFrom="paragraph">
              <wp:posOffset>203835</wp:posOffset>
            </wp:positionV>
            <wp:extent cx="6122670" cy="25400"/>
            <wp:effectExtent l="19050" t="0" r="0" b="0"/>
            <wp:wrapThrough wrapText="bothSides">
              <wp:wrapPolygon edited="0">
                <wp:start x="-67" y="0"/>
                <wp:lineTo x="-67" y="0"/>
                <wp:lineTo x="21573" y="0"/>
                <wp:lineTo x="21573" y="0"/>
                <wp:lineTo x="-67" y="0"/>
              </wp:wrapPolygon>
            </wp:wrapThrough>
            <wp:docPr id="13"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9" cstate="print"/>
                    <a:srcRect/>
                    <a:stretch>
                      <a:fillRect/>
                    </a:stretch>
                  </pic:blipFill>
                  <pic:spPr bwMode="auto">
                    <a:xfrm>
                      <a:off x="0" y="0"/>
                      <a:ext cx="6122670" cy="25400"/>
                    </a:xfrm>
                    <a:prstGeom prst="rect">
                      <a:avLst/>
                    </a:prstGeom>
                    <a:noFill/>
                    <a:ln w="9525">
                      <a:noFill/>
                      <a:miter lim="800000"/>
                      <a:headEnd/>
                      <a:tailEnd/>
                    </a:ln>
                  </pic:spPr>
                </pic:pic>
              </a:graphicData>
            </a:graphic>
          </wp:anchor>
        </w:drawing>
      </w:r>
    </w:p>
    <w:p w:rsidR="00F31752" w:rsidRPr="00F31752" w:rsidRDefault="00F31752" w:rsidP="00F31752">
      <w:pPr>
        <w:rPr>
          <w:lang w:val="en-GB"/>
        </w:rPr>
      </w:pPr>
    </w:p>
    <w:sectPr w:rsidR="00F31752" w:rsidRPr="00F31752" w:rsidSect="00621E0A">
      <w:footerReference w:type="default" r:id="rId15"/>
      <w:headerReference w:type="first" r:id="rId16"/>
      <w:footerReference w:type="first" r:id="rId17"/>
      <w:type w:val="continuous"/>
      <w:pgSz w:w="12240" w:h="15840"/>
      <w:pgMar w:top="993" w:right="1440" w:bottom="709" w:left="1440" w:header="709" w:footer="7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A6A" w:rsidRDefault="004B0A6A" w:rsidP="0003657A">
      <w:pPr>
        <w:spacing w:after="0" w:line="240" w:lineRule="auto"/>
      </w:pPr>
      <w:r>
        <w:separator/>
      </w:r>
    </w:p>
  </w:endnote>
  <w:endnote w:type="continuationSeparator" w:id="0">
    <w:p w:rsidR="004B0A6A" w:rsidRDefault="004B0A6A" w:rsidP="00036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 York">
    <w:panose1 w:val="02020502060305060204"/>
    <w:charset w:val="00"/>
    <w:family w:val="roman"/>
    <w:notTrueType/>
    <w:pitch w:val="variable"/>
    <w:sig w:usb0="00000003" w:usb1="00000000" w:usb2="00000000" w:usb3="00000000" w:csb0="00000001" w:csb1="00000000"/>
  </w:font>
  <w:font w:name="Helvetica Condensed">
    <w:panose1 w:val="020B0606020202030204"/>
    <w:charset w:val="00"/>
    <w:family w:val="swiss"/>
    <w:pitch w:val="variable"/>
    <w:sig w:usb0="00000007" w:usb1="00000000" w:usb2="00000000" w:usb3="00000000" w:csb0="00000093" w:csb1="00000000"/>
  </w:font>
  <w:font w:name="Helvetica Light">
    <w:charset w:val="00"/>
    <w:family w:val="auto"/>
    <w:pitch w:val="variable"/>
    <w:sig w:usb0="800000AF" w:usb1="4000204A"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C2" w:rsidRPr="00FB7023" w:rsidRDefault="002D6C92" w:rsidP="00621E0A">
    <w:pPr>
      <w:pStyle w:val="Footer"/>
      <w:numPr>
        <w:ilvl w:val="0"/>
        <w:numId w:val="21"/>
      </w:numPr>
      <w:jc w:val="right"/>
      <w:rPr>
        <w:color w:val="7F7F7F"/>
      </w:rPr>
    </w:pPr>
    <w:r w:rsidRPr="00FB7023">
      <w:rPr>
        <w:color w:val="7F7F7F"/>
      </w:rPr>
      <w:fldChar w:fldCharType="begin"/>
    </w:r>
    <w:r w:rsidR="00EA62C2" w:rsidRPr="00FB7023">
      <w:rPr>
        <w:color w:val="7F7F7F"/>
      </w:rPr>
      <w:instrText xml:space="preserve"> PAGE   \* MERGEFORMAT </w:instrText>
    </w:r>
    <w:r w:rsidRPr="00FB7023">
      <w:rPr>
        <w:color w:val="7F7F7F"/>
      </w:rPr>
      <w:fldChar w:fldCharType="separate"/>
    </w:r>
    <w:r w:rsidR="00073264">
      <w:rPr>
        <w:noProof/>
        <w:color w:val="7F7F7F"/>
      </w:rPr>
      <w:t>5</w:t>
    </w:r>
    <w:r w:rsidRPr="00FB7023">
      <w:rPr>
        <w:color w:val="7F7F7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C2" w:rsidRPr="000D2AC4" w:rsidRDefault="002D6C92" w:rsidP="000D2AC4">
    <w:pPr>
      <w:pStyle w:val="Footer"/>
      <w:jc w:val="center"/>
    </w:pPr>
    <w:fldSimple w:instr=" PAGE   \* MERGEFORMAT ">
      <w:r w:rsidR="0007326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A6A" w:rsidRDefault="004B0A6A" w:rsidP="0003657A">
      <w:pPr>
        <w:spacing w:after="0" w:line="240" w:lineRule="auto"/>
      </w:pPr>
      <w:r>
        <w:separator/>
      </w:r>
    </w:p>
  </w:footnote>
  <w:footnote w:type="continuationSeparator" w:id="0">
    <w:p w:rsidR="004B0A6A" w:rsidRDefault="004B0A6A" w:rsidP="0003657A">
      <w:pPr>
        <w:spacing w:after="0" w:line="240" w:lineRule="auto"/>
      </w:pPr>
      <w:r>
        <w:continuationSeparator/>
      </w:r>
    </w:p>
  </w:footnote>
  <w:footnote w:id="1">
    <w:p w:rsidR="00EA62C2" w:rsidRDefault="00EA62C2" w:rsidP="003232A4">
      <w:pPr>
        <w:pStyle w:val="FootnoteText"/>
        <w:spacing w:before="100" w:beforeAutospacing="1" w:after="0"/>
        <w:ind w:right="-279"/>
      </w:pPr>
      <w:r w:rsidRPr="00797B38">
        <w:rPr>
          <w:rStyle w:val="FootnoteReference"/>
          <w:sz w:val="18"/>
        </w:rPr>
        <w:footnoteRef/>
      </w:r>
      <w:r>
        <w:rPr>
          <w:sz w:val="18"/>
        </w:rPr>
        <w:t xml:space="preserve"> The FAO good p</w:t>
      </w:r>
      <w:r w:rsidRPr="00797B38">
        <w:rPr>
          <w:sz w:val="18"/>
        </w:rPr>
        <w:t xml:space="preserve">ractices categories are listed on the </w:t>
      </w:r>
      <w:r>
        <w:rPr>
          <w:sz w:val="18"/>
        </w:rPr>
        <w:t xml:space="preserve">good practices homes page of the </w:t>
      </w:r>
      <w:r w:rsidRPr="00797B38">
        <w:rPr>
          <w:sz w:val="18"/>
        </w:rPr>
        <w:t xml:space="preserve">FAO Web site: </w:t>
      </w:r>
      <w:hyperlink r:id="rId1" w:history="1">
        <w:r w:rsidR="00533A4A" w:rsidRPr="006B2EB6">
          <w:rPr>
            <w:rStyle w:val="Hyperlink"/>
            <w:sz w:val="18"/>
          </w:rPr>
          <w:t>www.fao.org/capacitydevelopment/goodpractices/</w:t>
        </w:r>
      </w:hyperlink>
      <w:r w:rsidR="00AC5E30">
        <w:rPr>
          <w:sz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C2" w:rsidRPr="00621E0A" w:rsidRDefault="00073264">
    <w:pPr>
      <w:pStyle w:val="Header"/>
      <w:rPr>
        <w:color w:val="7F7F7F"/>
        <w:sz w:val="20"/>
      </w:rPr>
    </w:pPr>
    <w:r>
      <w:rPr>
        <w:color w:val="7F7F7F"/>
        <w:sz w:val="20"/>
      </w:rPr>
      <w:t>March</w:t>
    </w:r>
    <w:r w:rsidR="00EA62C2">
      <w:rPr>
        <w:color w:val="7F7F7F"/>
        <w:sz w:val="20"/>
      </w:rPr>
      <w:t xml:space="preserve"> </w:t>
    </w:r>
    <w:r w:rsidR="00C934AA">
      <w:rPr>
        <w:color w:val="7F7F7F"/>
        <w:sz w:val="20"/>
      </w:rPr>
      <w:t>2014</w:t>
    </w:r>
  </w:p>
  <w:p w:rsidR="00EA62C2" w:rsidRPr="00621E0A" w:rsidRDefault="00EA62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2985E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65003"/>
    <w:multiLevelType w:val="multilevel"/>
    <w:tmpl w:val="412EF6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C8A2C2B"/>
    <w:multiLevelType w:val="hybridMultilevel"/>
    <w:tmpl w:val="371EDAD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0CCE5DA0"/>
    <w:multiLevelType w:val="hybridMultilevel"/>
    <w:tmpl w:val="F684A7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F543E9"/>
    <w:multiLevelType w:val="hybridMultilevel"/>
    <w:tmpl w:val="1C7E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96F5A"/>
    <w:multiLevelType w:val="hybridMultilevel"/>
    <w:tmpl w:val="598234D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AEE5F4B"/>
    <w:multiLevelType w:val="hybridMultilevel"/>
    <w:tmpl w:val="C65A0DAC"/>
    <w:lvl w:ilvl="0" w:tplc="F1F2698A">
      <w:start w:val="1"/>
      <w:numFmt w:val="decimal"/>
      <w:lvlText w:val="%1."/>
      <w:lvlJc w:val="left"/>
      <w:pPr>
        <w:ind w:left="720" w:hanging="360"/>
      </w:pPr>
      <w:rPr>
        <w:rFonts w:hint="default"/>
        <w:color w:val="auto"/>
        <w:sz w:val="22"/>
        <w:szCs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B73441D"/>
    <w:multiLevelType w:val="hybridMultilevel"/>
    <w:tmpl w:val="9C0AA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94D2D"/>
    <w:multiLevelType w:val="multilevel"/>
    <w:tmpl w:val="1A5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CA43E1"/>
    <w:multiLevelType w:val="hybridMultilevel"/>
    <w:tmpl w:val="B14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5670F"/>
    <w:multiLevelType w:val="hybridMultilevel"/>
    <w:tmpl w:val="A8CC4D34"/>
    <w:lvl w:ilvl="0" w:tplc="F8A2FCE0">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837AED"/>
    <w:multiLevelType w:val="hybridMultilevel"/>
    <w:tmpl w:val="97A6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E0413"/>
    <w:multiLevelType w:val="hybridMultilevel"/>
    <w:tmpl w:val="4D284E78"/>
    <w:lvl w:ilvl="0" w:tplc="D5C6C922">
      <w:start w:val="1"/>
      <w:numFmt w:val="bullet"/>
      <w:lvlText w:val=""/>
      <w:lvlJc w:val="left"/>
      <w:pPr>
        <w:ind w:left="720" w:hanging="360"/>
      </w:pPr>
      <w:rPr>
        <w:rFonts w:ascii="Symbol" w:hAnsi="Symbol" w:hint="default"/>
        <w:color w:val="auto"/>
        <w:sz w:val="18"/>
        <w:szCs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2B91157"/>
    <w:multiLevelType w:val="hybridMultilevel"/>
    <w:tmpl w:val="C5B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EF606B"/>
    <w:multiLevelType w:val="hybridMultilevel"/>
    <w:tmpl w:val="8014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E30E83"/>
    <w:multiLevelType w:val="hybridMultilevel"/>
    <w:tmpl w:val="F7A8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C2307C"/>
    <w:multiLevelType w:val="multilevel"/>
    <w:tmpl w:val="883E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3B64C3"/>
    <w:multiLevelType w:val="hybridMultilevel"/>
    <w:tmpl w:val="CD46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2C794D"/>
    <w:multiLevelType w:val="hybridMultilevel"/>
    <w:tmpl w:val="439ADA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94711D"/>
    <w:multiLevelType w:val="hybridMultilevel"/>
    <w:tmpl w:val="C222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555636"/>
    <w:multiLevelType w:val="hybridMultilevel"/>
    <w:tmpl w:val="29529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CFC51BA"/>
    <w:multiLevelType w:val="hybridMultilevel"/>
    <w:tmpl w:val="7B1C64A0"/>
    <w:lvl w:ilvl="0" w:tplc="202A6B9A">
      <w:numFmt w:val="bullet"/>
      <w:lvlText w:val="-"/>
      <w:lvlJc w:val="left"/>
      <w:pPr>
        <w:ind w:left="390" w:hanging="360"/>
      </w:pPr>
      <w:rPr>
        <w:rFonts w:ascii="Calibri" w:eastAsia="Calibri"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2">
    <w:nsid w:val="74FE78DB"/>
    <w:multiLevelType w:val="hybridMultilevel"/>
    <w:tmpl w:val="17EE76A6"/>
    <w:lvl w:ilvl="0" w:tplc="8CDC5068">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7D4E730E"/>
    <w:multiLevelType w:val="hybridMultilevel"/>
    <w:tmpl w:val="71B24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16"/>
  </w:num>
  <w:num w:numId="5">
    <w:abstractNumId w:val="8"/>
  </w:num>
  <w:num w:numId="6">
    <w:abstractNumId w:val="23"/>
  </w:num>
  <w:num w:numId="7">
    <w:abstractNumId w:val="4"/>
  </w:num>
  <w:num w:numId="8">
    <w:abstractNumId w:val="14"/>
  </w:num>
  <w:num w:numId="9">
    <w:abstractNumId w:val="5"/>
  </w:num>
  <w:num w:numId="10">
    <w:abstractNumId w:val="13"/>
  </w:num>
  <w:num w:numId="11">
    <w:abstractNumId w:val="15"/>
  </w:num>
  <w:num w:numId="12">
    <w:abstractNumId w:val="20"/>
  </w:num>
  <w:num w:numId="13">
    <w:abstractNumId w:val="9"/>
  </w:num>
  <w:num w:numId="14">
    <w:abstractNumId w:val="10"/>
  </w:num>
  <w:num w:numId="15">
    <w:abstractNumId w:val="0"/>
  </w:num>
  <w:num w:numId="16">
    <w:abstractNumId w:val="17"/>
  </w:num>
  <w:num w:numId="17">
    <w:abstractNumId w:val="7"/>
  </w:num>
  <w:num w:numId="18">
    <w:abstractNumId w:val="18"/>
  </w:num>
  <w:num w:numId="19">
    <w:abstractNumId w:val="3"/>
  </w:num>
  <w:num w:numId="20">
    <w:abstractNumId w:val="11"/>
  </w:num>
  <w:num w:numId="21">
    <w:abstractNumId w:val="21"/>
  </w:num>
  <w:num w:numId="22">
    <w:abstractNumId w:val="2"/>
  </w:num>
  <w:num w:numId="23">
    <w:abstractNumId w:val="22"/>
  </w:num>
  <w:num w:numId="24">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12289" style="mso-width-relative:margin;mso-height-relative:margin" fillcolor="white">
      <v:fill color="white"/>
    </o:shapedefaults>
  </w:hdrShapeDefaults>
  <w:footnotePr>
    <w:footnote w:id="-1"/>
    <w:footnote w:id="0"/>
  </w:footnotePr>
  <w:endnotePr>
    <w:endnote w:id="-1"/>
    <w:endnote w:id="0"/>
  </w:endnotePr>
  <w:compat/>
  <w:rsids>
    <w:rsidRoot w:val="003F3EA9"/>
    <w:rsid w:val="0000028B"/>
    <w:rsid w:val="00002511"/>
    <w:rsid w:val="00003D7C"/>
    <w:rsid w:val="00004110"/>
    <w:rsid w:val="00005975"/>
    <w:rsid w:val="00006B20"/>
    <w:rsid w:val="0000723E"/>
    <w:rsid w:val="0000763D"/>
    <w:rsid w:val="0001100C"/>
    <w:rsid w:val="00011443"/>
    <w:rsid w:val="00012162"/>
    <w:rsid w:val="0001234D"/>
    <w:rsid w:val="0001686B"/>
    <w:rsid w:val="00016EF6"/>
    <w:rsid w:val="00020E6D"/>
    <w:rsid w:val="00023567"/>
    <w:rsid w:val="000239CB"/>
    <w:rsid w:val="00023DFA"/>
    <w:rsid w:val="00025E1B"/>
    <w:rsid w:val="00031EAB"/>
    <w:rsid w:val="00034DF8"/>
    <w:rsid w:val="0003657A"/>
    <w:rsid w:val="0003699E"/>
    <w:rsid w:val="000434E1"/>
    <w:rsid w:val="000440B2"/>
    <w:rsid w:val="0004464C"/>
    <w:rsid w:val="00045CE1"/>
    <w:rsid w:val="00046D2B"/>
    <w:rsid w:val="00050FA7"/>
    <w:rsid w:val="00050FFC"/>
    <w:rsid w:val="00051D2F"/>
    <w:rsid w:val="00053F45"/>
    <w:rsid w:val="00060ACB"/>
    <w:rsid w:val="00060DA1"/>
    <w:rsid w:val="0006494D"/>
    <w:rsid w:val="000658C3"/>
    <w:rsid w:val="00066F15"/>
    <w:rsid w:val="000720DD"/>
    <w:rsid w:val="00073264"/>
    <w:rsid w:val="000741EA"/>
    <w:rsid w:val="00076044"/>
    <w:rsid w:val="00076E94"/>
    <w:rsid w:val="000779AA"/>
    <w:rsid w:val="00087371"/>
    <w:rsid w:val="000875E8"/>
    <w:rsid w:val="000905AF"/>
    <w:rsid w:val="00093E41"/>
    <w:rsid w:val="000945DE"/>
    <w:rsid w:val="00095D8A"/>
    <w:rsid w:val="000A0C9B"/>
    <w:rsid w:val="000B14BF"/>
    <w:rsid w:val="000B7053"/>
    <w:rsid w:val="000C0108"/>
    <w:rsid w:val="000C0B65"/>
    <w:rsid w:val="000C113D"/>
    <w:rsid w:val="000C1C08"/>
    <w:rsid w:val="000C4A5B"/>
    <w:rsid w:val="000C68BE"/>
    <w:rsid w:val="000C74E8"/>
    <w:rsid w:val="000D0416"/>
    <w:rsid w:val="000D1947"/>
    <w:rsid w:val="000D24FD"/>
    <w:rsid w:val="000D2AC4"/>
    <w:rsid w:val="000D5B04"/>
    <w:rsid w:val="000D6100"/>
    <w:rsid w:val="000D6FC6"/>
    <w:rsid w:val="000D78E1"/>
    <w:rsid w:val="000E0A7C"/>
    <w:rsid w:val="000E10AB"/>
    <w:rsid w:val="000E3D3E"/>
    <w:rsid w:val="000E4EC2"/>
    <w:rsid w:val="000F04F6"/>
    <w:rsid w:val="000F27BA"/>
    <w:rsid w:val="000F4A1F"/>
    <w:rsid w:val="000F7208"/>
    <w:rsid w:val="00101715"/>
    <w:rsid w:val="001027FB"/>
    <w:rsid w:val="001058C7"/>
    <w:rsid w:val="00106AF3"/>
    <w:rsid w:val="00106BFF"/>
    <w:rsid w:val="00106EE3"/>
    <w:rsid w:val="00107C3B"/>
    <w:rsid w:val="001120FA"/>
    <w:rsid w:val="001126F7"/>
    <w:rsid w:val="001160E5"/>
    <w:rsid w:val="00116738"/>
    <w:rsid w:val="001231F9"/>
    <w:rsid w:val="00123630"/>
    <w:rsid w:val="00123FAB"/>
    <w:rsid w:val="00127589"/>
    <w:rsid w:val="00132845"/>
    <w:rsid w:val="00135EA7"/>
    <w:rsid w:val="001369C2"/>
    <w:rsid w:val="00137A17"/>
    <w:rsid w:val="00143C7A"/>
    <w:rsid w:val="0014402D"/>
    <w:rsid w:val="00145564"/>
    <w:rsid w:val="00145A98"/>
    <w:rsid w:val="00147B2C"/>
    <w:rsid w:val="00147BA6"/>
    <w:rsid w:val="00147C9F"/>
    <w:rsid w:val="00151CD5"/>
    <w:rsid w:val="00151F7A"/>
    <w:rsid w:val="00152771"/>
    <w:rsid w:val="00153AAF"/>
    <w:rsid w:val="00153CEE"/>
    <w:rsid w:val="00154366"/>
    <w:rsid w:val="00154F7D"/>
    <w:rsid w:val="0015778F"/>
    <w:rsid w:val="0016052D"/>
    <w:rsid w:val="00161185"/>
    <w:rsid w:val="00161B59"/>
    <w:rsid w:val="00171956"/>
    <w:rsid w:val="0017335C"/>
    <w:rsid w:val="001757B8"/>
    <w:rsid w:val="0017622E"/>
    <w:rsid w:val="001773BD"/>
    <w:rsid w:val="00183675"/>
    <w:rsid w:val="00191E19"/>
    <w:rsid w:val="001A4471"/>
    <w:rsid w:val="001A53BA"/>
    <w:rsid w:val="001B0EF2"/>
    <w:rsid w:val="001B6336"/>
    <w:rsid w:val="001B763A"/>
    <w:rsid w:val="001B7FD1"/>
    <w:rsid w:val="001C1EF8"/>
    <w:rsid w:val="001C2D14"/>
    <w:rsid w:val="001C7454"/>
    <w:rsid w:val="001D06FD"/>
    <w:rsid w:val="001D387D"/>
    <w:rsid w:val="001D5D28"/>
    <w:rsid w:val="001D6061"/>
    <w:rsid w:val="001D6CE7"/>
    <w:rsid w:val="001E3C35"/>
    <w:rsid w:val="001E4EC7"/>
    <w:rsid w:val="001F087B"/>
    <w:rsid w:val="001F0D0D"/>
    <w:rsid w:val="001F22C4"/>
    <w:rsid w:val="001F39CC"/>
    <w:rsid w:val="00200366"/>
    <w:rsid w:val="002005DE"/>
    <w:rsid w:val="00203DBC"/>
    <w:rsid w:val="00204318"/>
    <w:rsid w:val="002052BD"/>
    <w:rsid w:val="00211C27"/>
    <w:rsid w:val="002126BA"/>
    <w:rsid w:val="002148A9"/>
    <w:rsid w:val="0021505B"/>
    <w:rsid w:val="00216223"/>
    <w:rsid w:val="00216433"/>
    <w:rsid w:val="00217988"/>
    <w:rsid w:val="002179C0"/>
    <w:rsid w:val="002235FC"/>
    <w:rsid w:val="0022380B"/>
    <w:rsid w:val="002332B1"/>
    <w:rsid w:val="00234371"/>
    <w:rsid w:val="00234C2D"/>
    <w:rsid w:val="00235D86"/>
    <w:rsid w:val="002364DB"/>
    <w:rsid w:val="002366F5"/>
    <w:rsid w:val="002457C3"/>
    <w:rsid w:val="00247868"/>
    <w:rsid w:val="00247CB5"/>
    <w:rsid w:val="00247EFA"/>
    <w:rsid w:val="00251BA1"/>
    <w:rsid w:val="00251D88"/>
    <w:rsid w:val="00252DFD"/>
    <w:rsid w:val="00254C8D"/>
    <w:rsid w:val="00255451"/>
    <w:rsid w:val="00260B3F"/>
    <w:rsid w:val="00263CFA"/>
    <w:rsid w:val="00264E89"/>
    <w:rsid w:val="0026527E"/>
    <w:rsid w:val="00271B74"/>
    <w:rsid w:val="00274BDE"/>
    <w:rsid w:val="002754BE"/>
    <w:rsid w:val="00277010"/>
    <w:rsid w:val="00281A1B"/>
    <w:rsid w:val="002839B3"/>
    <w:rsid w:val="00285763"/>
    <w:rsid w:val="002875C2"/>
    <w:rsid w:val="00287721"/>
    <w:rsid w:val="00290F75"/>
    <w:rsid w:val="002918D2"/>
    <w:rsid w:val="00293DAA"/>
    <w:rsid w:val="00295F67"/>
    <w:rsid w:val="002A349D"/>
    <w:rsid w:val="002A5A3F"/>
    <w:rsid w:val="002A5D20"/>
    <w:rsid w:val="002A632B"/>
    <w:rsid w:val="002A7ADF"/>
    <w:rsid w:val="002B1E34"/>
    <w:rsid w:val="002B3C9E"/>
    <w:rsid w:val="002B4E7F"/>
    <w:rsid w:val="002B5342"/>
    <w:rsid w:val="002B6ABA"/>
    <w:rsid w:val="002C1BC4"/>
    <w:rsid w:val="002C311E"/>
    <w:rsid w:val="002C5B73"/>
    <w:rsid w:val="002D6C92"/>
    <w:rsid w:val="002E012F"/>
    <w:rsid w:val="002E04B5"/>
    <w:rsid w:val="002E6A75"/>
    <w:rsid w:val="002E73DE"/>
    <w:rsid w:val="002F1B92"/>
    <w:rsid w:val="0030061B"/>
    <w:rsid w:val="00302A30"/>
    <w:rsid w:val="003076F4"/>
    <w:rsid w:val="00312551"/>
    <w:rsid w:val="003148A5"/>
    <w:rsid w:val="003232A4"/>
    <w:rsid w:val="00324118"/>
    <w:rsid w:val="00327F08"/>
    <w:rsid w:val="00330B81"/>
    <w:rsid w:val="00330C28"/>
    <w:rsid w:val="003318A2"/>
    <w:rsid w:val="0033256F"/>
    <w:rsid w:val="003349F7"/>
    <w:rsid w:val="003366DF"/>
    <w:rsid w:val="003378C8"/>
    <w:rsid w:val="003433CC"/>
    <w:rsid w:val="003447A8"/>
    <w:rsid w:val="00344F8B"/>
    <w:rsid w:val="00346162"/>
    <w:rsid w:val="00346B99"/>
    <w:rsid w:val="00351F4C"/>
    <w:rsid w:val="003553C9"/>
    <w:rsid w:val="00355697"/>
    <w:rsid w:val="00361164"/>
    <w:rsid w:val="00363595"/>
    <w:rsid w:val="003642EC"/>
    <w:rsid w:val="0036536B"/>
    <w:rsid w:val="0036638B"/>
    <w:rsid w:val="003679DB"/>
    <w:rsid w:val="003715E6"/>
    <w:rsid w:val="0037178D"/>
    <w:rsid w:val="00371CD8"/>
    <w:rsid w:val="00372435"/>
    <w:rsid w:val="0037413A"/>
    <w:rsid w:val="00376686"/>
    <w:rsid w:val="003773C6"/>
    <w:rsid w:val="0038402C"/>
    <w:rsid w:val="0038468E"/>
    <w:rsid w:val="003855BF"/>
    <w:rsid w:val="00385E9E"/>
    <w:rsid w:val="00385FF4"/>
    <w:rsid w:val="00393F5A"/>
    <w:rsid w:val="00394202"/>
    <w:rsid w:val="003942B4"/>
    <w:rsid w:val="003A325D"/>
    <w:rsid w:val="003A3DF6"/>
    <w:rsid w:val="003A5260"/>
    <w:rsid w:val="003A5773"/>
    <w:rsid w:val="003B22A7"/>
    <w:rsid w:val="003B37C0"/>
    <w:rsid w:val="003C0425"/>
    <w:rsid w:val="003C0DD6"/>
    <w:rsid w:val="003C1C4E"/>
    <w:rsid w:val="003C213D"/>
    <w:rsid w:val="003D0DC6"/>
    <w:rsid w:val="003D1622"/>
    <w:rsid w:val="003E0B56"/>
    <w:rsid w:val="003E60DF"/>
    <w:rsid w:val="003E622C"/>
    <w:rsid w:val="003F0306"/>
    <w:rsid w:val="003F1C6E"/>
    <w:rsid w:val="003F36A9"/>
    <w:rsid w:val="003F3EA9"/>
    <w:rsid w:val="003F6BD2"/>
    <w:rsid w:val="00404406"/>
    <w:rsid w:val="004053D9"/>
    <w:rsid w:val="00407AA8"/>
    <w:rsid w:val="00407F6B"/>
    <w:rsid w:val="004136DC"/>
    <w:rsid w:val="00421212"/>
    <w:rsid w:val="00422A29"/>
    <w:rsid w:val="004260CE"/>
    <w:rsid w:val="0042752C"/>
    <w:rsid w:val="00427A86"/>
    <w:rsid w:val="004315A1"/>
    <w:rsid w:val="004334ED"/>
    <w:rsid w:val="004368DE"/>
    <w:rsid w:val="00440730"/>
    <w:rsid w:val="00442EE1"/>
    <w:rsid w:val="00444A5A"/>
    <w:rsid w:val="004450A3"/>
    <w:rsid w:val="00445258"/>
    <w:rsid w:val="00447123"/>
    <w:rsid w:val="00451C54"/>
    <w:rsid w:val="00453EF2"/>
    <w:rsid w:val="00454720"/>
    <w:rsid w:val="0046172D"/>
    <w:rsid w:val="00464346"/>
    <w:rsid w:val="0046522B"/>
    <w:rsid w:val="00465EA0"/>
    <w:rsid w:val="00465F62"/>
    <w:rsid w:val="00466393"/>
    <w:rsid w:val="0046757B"/>
    <w:rsid w:val="00474ECA"/>
    <w:rsid w:val="00482705"/>
    <w:rsid w:val="00483162"/>
    <w:rsid w:val="00485140"/>
    <w:rsid w:val="0048530A"/>
    <w:rsid w:val="0048571D"/>
    <w:rsid w:val="00491561"/>
    <w:rsid w:val="0049172B"/>
    <w:rsid w:val="00494A69"/>
    <w:rsid w:val="0049743C"/>
    <w:rsid w:val="004A1AFC"/>
    <w:rsid w:val="004A4337"/>
    <w:rsid w:val="004A6EFC"/>
    <w:rsid w:val="004A77CF"/>
    <w:rsid w:val="004B0A6A"/>
    <w:rsid w:val="004B0F20"/>
    <w:rsid w:val="004B3963"/>
    <w:rsid w:val="004B4CD7"/>
    <w:rsid w:val="004B65FB"/>
    <w:rsid w:val="004B6E6C"/>
    <w:rsid w:val="004D37BC"/>
    <w:rsid w:val="004D3EE2"/>
    <w:rsid w:val="004D4154"/>
    <w:rsid w:val="004D53A7"/>
    <w:rsid w:val="004E0589"/>
    <w:rsid w:val="004E218C"/>
    <w:rsid w:val="004E3318"/>
    <w:rsid w:val="004E4D17"/>
    <w:rsid w:val="004E4E55"/>
    <w:rsid w:val="004F0F83"/>
    <w:rsid w:val="004F1F81"/>
    <w:rsid w:val="004F2686"/>
    <w:rsid w:val="00500C90"/>
    <w:rsid w:val="00511AFD"/>
    <w:rsid w:val="0051656F"/>
    <w:rsid w:val="0051771D"/>
    <w:rsid w:val="00517C9E"/>
    <w:rsid w:val="00522186"/>
    <w:rsid w:val="0052712A"/>
    <w:rsid w:val="00531102"/>
    <w:rsid w:val="00533A4A"/>
    <w:rsid w:val="00534B46"/>
    <w:rsid w:val="00537365"/>
    <w:rsid w:val="0053796F"/>
    <w:rsid w:val="005416B1"/>
    <w:rsid w:val="0054239B"/>
    <w:rsid w:val="005449D9"/>
    <w:rsid w:val="00546AFF"/>
    <w:rsid w:val="0055037C"/>
    <w:rsid w:val="00550AE3"/>
    <w:rsid w:val="005523CB"/>
    <w:rsid w:val="00555F1C"/>
    <w:rsid w:val="00556562"/>
    <w:rsid w:val="00557327"/>
    <w:rsid w:val="0056119F"/>
    <w:rsid w:val="00561B67"/>
    <w:rsid w:val="005648D5"/>
    <w:rsid w:val="00565478"/>
    <w:rsid w:val="00567646"/>
    <w:rsid w:val="00567E2E"/>
    <w:rsid w:val="00567E7A"/>
    <w:rsid w:val="00582FE7"/>
    <w:rsid w:val="0058316C"/>
    <w:rsid w:val="005866B7"/>
    <w:rsid w:val="005879D8"/>
    <w:rsid w:val="00591583"/>
    <w:rsid w:val="00597A8B"/>
    <w:rsid w:val="00597E76"/>
    <w:rsid w:val="005A235F"/>
    <w:rsid w:val="005A4D28"/>
    <w:rsid w:val="005A6622"/>
    <w:rsid w:val="005B784A"/>
    <w:rsid w:val="005C697D"/>
    <w:rsid w:val="005D02DA"/>
    <w:rsid w:val="005D163B"/>
    <w:rsid w:val="005D2F1D"/>
    <w:rsid w:val="005E169D"/>
    <w:rsid w:val="005E44E0"/>
    <w:rsid w:val="00600699"/>
    <w:rsid w:val="006067D5"/>
    <w:rsid w:val="006128E6"/>
    <w:rsid w:val="0061393F"/>
    <w:rsid w:val="00615239"/>
    <w:rsid w:val="00615D31"/>
    <w:rsid w:val="00620AAA"/>
    <w:rsid w:val="00621E0A"/>
    <w:rsid w:val="00622282"/>
    <w:rsid w:val="00623AD3"/>
    <w:rsid w:val="00626645"/>
    <w:rsid w:val="006266BF"/>
    <w:rsid w:val="00630722"/>
    <w:rsid w:val="00633008"/>
    <w:rsid w:val="006337BF"/>
    <w:rsid w:val="00633ABA"/>
    <w:rsid w:val="00636D8A"/>
    <w:rsid w:val="006370A8"/>
    <w:rsid w:val="0064156B"/>
    <w:rsid w:val="0064264B"/>
    <w:rsid w:val="006536D8"/>
    <w:rsid w:val="00660D11"/>
    <w:rsid w:val="00661273"/>
    <w:rsid w:val="0066284C"/>
    <w:rsid w:val="006637FD"/>
    <w:rsid w:val="006642A3"/>
    <w:rsid w:val="0066433A"/>
    <w:rsid w:val="00664C1D"/>
    <w:rsid w:val="0066559F"/>
    <w:rsid w:val="00673285"/>
    <w:rsid w:val="00673615"/>
    <w:rsid w:val="006739E0"/>
    <w:rsid w:val="00674059"/>
    <w:rsid w:val="00675D41"/>
    <w:rsid w:val="00680DF2"/>
    <w:rsid w:val="00681197"/>
    <w:rsid w:val="00681518"/>
    <w:rsid w:val="00681519"/>
    <w:rsid w:val="00681F02"/>
    <w:rsid w:val="00682ECC"/>
    <w:rsid w:val="0068553D"/>
    <w:rsid w:val="0068589E"/>
    <w:rsid w:val="00687ECF"/>
    <w:rsid w:val="00691011"/>
    <w:rsid w:val="006910D9"/>
    <w:rsid w:val="00691921"/>
    <w:rsid w:val="006919C3"/>
    <w:rsid w:val="00693BDE"/>
    <w:rsid w:val="0069559C"/>
    <w:rsid w:val="006A23B7"/>
    <w:rsid w:val="006A271A"/>
    <w:rsid w:val="006A7B63"/>
    <w:rsid w:val="006B110E"/>
    <w:rsid w:val="006B3116"/>
    <w:rsid w:val="006B4697"/>
    <w:rsid w:val="006B6276"/>
    <w:rsid w:val="006C0415"/>
    <w:rsid w:val="006C1C33"/>
    <w:rsid w:val="006C291E"/>
    <w:rsid w:val="006C2A3B"/>
    <w:rsid w:val="006C4882"/>
    <w:rsid w:val="006D599A"/>
    <w:rsid w:val="006D5EDF"/>
    <w:rsid w:val="006E1388"/>
    <w:rsid w:val="006E1E1A"/>
    <w:rsid w:val="006E2EE6"/>
    <w:rsid w:val="006E36DB"/>
    <w:rsid w:val="006E574E"/>
    <w:rsid w:val="006F1726"/>
    <w:rsid w:val="006F32B1"/>
    <w:rsid w:val="007008DA"/>
    <w:rsid w:val="00700CA4"/>
    <w:rsid w:val="00700FEE"/>
    <w:rsid w:val="007030CC"/>
    <w:rsid w:val="00707B86"/>
    <w:rsid w:val="00707FE7"/>
    <w:rsid w:val="007104DE"/>
    <w:rsid w:val="00714C10"/>
    <w:rsid w:val="00720F69"/>
    <w:rsid w:val="0072128A"/>
    <w:rsid w:val="007225E1"/>
    <w:rsid w:val="00722CBA"/>
    <w:rsid w:val="00725A3E"/>
    <w:rsid w:val="00730A99"/>
    <w:rsid w:val="007310C1"/>
    <w:rsid w:val="00732B0B"/>
    <w:rsid w:val="007332FC"/>
    <w:rsid w:val="00734C32"/>
    <w:rsid w:val="0074119D"/>
    <w:rsid w:val="007468FB"/>
    <w:rsid w:val="007470F3"/>
    <w:rsid w:val="0074715B"/>
    <w:rsid w:val="007500A3"/>
    <w:rsid w:val="0075104B"/>
    <w:rsid w:val="00751497"/>
    <w:rsid w:val="007552C6"/>
    <w:rsid w:val="00763845"/>
    <w:rsid w:val="007658D8"/>
    <w:rsid w:val="00765A1B"/>
    <w:rsid w:val="00770736"/>
    <w:rsid w:val="00771E43"/>
    <w:rsid w:val="00772DD7"/>
    <w:rsid w:val="00773268"/>
    <w:rsid w:val="00774E59"/>
    <w:rsid w:val="00775236"/>
    <w:rsid w:val="00775784"/>
    <w:rsid w:val="00780466"/>
    <w:rsid w:val="00781DE3"/>
    <w:rsid w:val="0078266A"/>
    <w:rsid w:val="00785726"/>
    <w:rsid w:val="00790F7B"/>
    <w:rsid w:val="0079138E"/>
    <w:rsid w:val="00791B8E"/>
    <w:rsid w:val="0079726A"/>
    <w:rsid w:val="00797B38"/>
    <w:rsid w:val="007A0115"/>
    <w:rsid w:val="007B0734"/>
    <w:rsid w:val="007B1A9F"/>
    <w:rsid w:val="007B7FA8"/>
    <w:rsid w:val="007C0499"/>
    <w:rsid w:val="007C06E6"/>
    <w:rsid w:val="007C1D29"/>
    <w:rsid w:val="007C6EBE"/>
    <w:rsid w:val="007C72CD"/>
    <w:rsid w:val="007D37F2"/>
    <w:rsid w:val="007D442E"/>
    <w:rsid w:val="007D44ED"/>
    <w:rsid w:val="007D55AF"/>
    <w:rsid w:val="007D5CA4"/>
    <w:rsid w:val="007E0D6C"/>
    <w:rsid w:val="007E2041"/>
    <w:rsid w:val="007E3A27"/>
    <w:rsid w:val="007E5BD2"/>
    <w:rsid w:val="007F14F4"/>
    <w:rsid w:val="007F2829"/>
    <w:rsid w:val="007F34B9"/>
    <w:rsid w:val="007F6308"/>
    <w:rsid w:val="007F77B0"/>
    <w:rsid w:val="0080048A"/>
    <w:rsid w:val="00802E0D"/>
    <w:rsid w:val="00807418"/>
    <w:rsid w:val="00807447"/>
    <w:rsid w:val="00811A8B"/>
    <w:rsid w:val="00815577"/>
    <w:rsid w:val="00815D04"/>
    <w:rsid w:val="00817490"/>
    <w:rsid w:val="008246B8"/>
    <w:rsid w:val="00827097"/>
    <w:rsid w:val="00832F21"/>
    <w:rsid w:val="00832FA1"/>
    <w:rsid w:val="00834069"/>
    <w:rsid w:val="008363ED"/>
    <w:rsid w:val="008374E4"/>
    <w:rsid w:val="00840A63"/>
    <w:rsid w:val="008410DC"/>
    <w:rsid w:val="00841455"/>
    <w:rsid w:val="0084294B"/>
    <w:rsid w:val="008441DA"/>
    <w:rsid w:val="00845F76"/>
    <w:rsid w:val="00846152"/>
    <w:rsid w:val="0084634C"/>
    <w:rsid w:val="0084685C"/>
    <w:rsid w:val="00847194"/>
    <w:rsid w:val="008472AF"/>
    <w:rsid w:val="00851D7B"/>
    <w:rsid w:val="008526DA"/>
    <w:rsid w:val="008543FF"/>
    <w:rsid w:val="008549C1"/>
    <w:rsid w:val="00854B9A"/>
    <w:rsid w:val="0086205B"/>
    <w:rsid w:val="0086323C"/>
    <w:rsid w:val="00866540"/>
    <w:rsid w:val="00876774"/>
    <w:rsid w:val="00891751"/>
    <w:rsid w:val="00892590"/>
    <w:rsid w:val="008A350C"/>
    <w:rsid w:val="008A5FD7"/>
    <w:rsid w:val="008B1723"/>
    <w:rsid w:val="008B4204"/>
    <w:rsid w:val="008C1EFA"/>
    <w:rsid w:val="008C1F5F"/>
    <w:rsid w:val="008C2AF6"/>
    <w:rsid w:val="008C2E41"/>
    <w:rsid w:val="008D3017"/>
    <w:rsid w:val="008D5450"/>
    <w:rsid w:val="008D7AC1"/>
    <w:rsid w:val="008E2AA3"/>
    <w:rsid w:val="008E43AB"/>
    <w:rsid w:val="008E47C6"/>
    <w:rsid w:val="008E4949"/>
    <w:rsid w:val="008E7E09"/>
    <w:rsid w:val="008F1C71"/>
    <w:rsid w:val="008F3B65"/>
    <w:rsid w:val="008F532B"/>
    <w:rsid w:val="009005B5"/>
    <w:rsid w:val="00900C98"/>
    <w:rsid w:val="00901070"/>
    <w:rsid w:val="00903E6C"/>
    <w:rsid w:val="00905702"/>
    <w:rsid w:val="00914983"/>
    <w:rsid w:val="00922940"/>
    <w:rsid w:val="009229A6"/>
    <w:rsid w:val="009270E2"/>
    <w:rsid w:val="00935C33"/>
    <w:rsid w:val="00943102"/>
    <w:rsid w:val="00946BAC"/>
    <w:rsid w:val="00951D2F"/>
    <w:rsid w:val="009570BC"/>
    <w:rsid w:val="00961941"/>
    <w:rsid w:val="009629BA"/>
    <w:rsid w:val="00962CF2"/>
    <w:rsid w:val="009638B7"/>
    <w:rsid w:val="00964CE8"/>
    <w:rsid w:val="00965EEB"/>
    <w:rsid w:val="00974700"/>
    <w:rsid w:val="00976D27"/>
    <w:rsid w:val="009771E5"/>
    <w:rsid w:val="0098085A"/>
    <w:rsid w:val="009809BF"/>
    <w:rsid w:val="009912F2"/>
    <w:rsid w:val="009918AB"/>
    <w:rsid w:val="009947B8"/>
    <w:rsid w:val="00994A6C"/>
    <w:rsid w:val="00995F58"/>
    <w:rsid w:val="009A10B6"/>
    <w:rsid w:val="009A1D3C"/>
    <w:rsid w:val="009A3095"/>
    <w:rsid w:val="009A54F7"/>
    <w:rsid w:val="009B133B"/>
    <w:rsid w:val="009B79BB"/>
    <w:rsid w:val="009C292A"/>
    <w:rsid w:val="009C33D6"/>
    <w:rsid w:val="009C4258"/>
    <w:rsid w:val="009C42DE"/>
    <w:rsid w:val="009D0003"/>
    <w:rsid w:val="009E3118"/>
    <w:rsid w:val="009E7827"/>
    <w:rsid w:val="009F162F"/>
    <w:rsid w:val="009F1721"/>
    <w:rsid w:val="009F2F9C"/>
    <w:rsid w:val="00A003D6"/>
    <w:rsid w:val="00A01B56"/>
    <w:rsid w:val="00A04036"/>
    <w:rsid w:val="00A0760F"/>
    <w:rsid w:val="00A11F61"/>
    <w:rsid w:val="00A213A5"/>
    <w:rsid w:val="00A25E44"/>
    <w:rsid w:val="00A26A60"/>
    <w:rsid w:val="00A26AA4"/>
    <w:rsid w:val="00A26E19"/>
    <w:rsid w:val="00A4360D"/>
    <w:rsid w:val="00A44574"/>
    <w:rsid w:val="00A44A8F"/>
    <w:rsid w:val="00A44F7C"/>
    <w:rsid w:val="00A5396D"/>
    <w:rsid w:val="00A57108"/>
    <w:rsid w:val="00A57C94"/>
    <w:rsid w:val="00A73190"/>
    <w:rsid w:val="00A734EB"/>
    <w:rsid w:val="00A74D48"/>
    <w:rsid w:val="00A76162"/>
    <w:rsid w:val="00A82096"/>
    <w:rsid w:val="00A85062"/>
    <w:rsid w:val="00A85897"/>
    <w:rsid w:val="00A8604F"/>
    <w:rsid w:val="00A903CE"/>
    <w:rsid w:val="00A9243C"/>
    <w:rsid w:val="00A93070"/>
    <w:rsid w:val="00AA0B4E"/>
    <w:rsid w:val="00AA0CC7"/>
    <w:rsid w:val="00AA2C38"/>
    <w:rsid w:val="00AA7367"/>
    <w:rsid w:val="00AB1164"/>
    <w:rsid w:val="00AB11BE"/>
    <w:rsid w:val="00AB24C9"/>
    <w:rsid w:val="00AB446E"/>
    <w:rsid w:val="00AB60E7"/>
    <w:rsid w:val="00AB6F45"/>
    <w:rsid w:val="00AC0CE2"/>
    <w:rsid w:val="00AC23D7"/>
    <w:rsid w:val="00AC3D29"/>
    <w:rsid w:val="00AC5E30"/>
    <w:rsid w:val="00AC676C"/>
    <w:rsid w:val="00AD110F"/>
    <w:rsid w:val="00AD4A47"/>
    <w:rsid w:val="00AD63A8"/>
    <w:rsid w:val="00AD7E1A"/>
    <w:rsid w:val="00AE1D85"/>
    <w:rsid w:val="00AE434A"/>
    <w:rsid w:val="00AF3534"/>
    <w:rsid w:val="00AF3E6B"/>
    <w:rsid w:val="00AF7452"/>
    <w:rsid w:val="00B0602F"/>
    <w:rsid w:val="00B07C16"/>
    <w:rsid w:val="00B13E15"/>
    <w:rsid w:val="00B2263B"/>
    <w:rsid w:val="00B27080"/>
    <w:rsid w:val="00B277D9"/>
    <w:rsid w:val="00B30725"/>
    <w:rsid w:val="00B31D14"/>
    <w:rsid w:val="00B33B1D"/>
    <w:rsid w:val="00B34DA4"/>
    <w:rsid w:val="00B357CD"/>
    <w:rsid w:val="00B35F86"/>
    <w:rsid w:val="00B36402"/>
    <w:rsid w:val="00B37915"/>
    <w:rsid w:val="00B41CD1"/>
    <w:rsid w:val="00B43E4C"/>
    <w:rsid w:val="00B468AB"/>
    <w:rsid w:val="00B477D3"/>
    <w:rsid w:val="00B50076"/>
    <w:rsid w:val="00B5110B"/>
    <w:rsid w:val="00B54B82"/>
    <w:rsid w:val="00B61114"/>
    <w:rsid w:val="00B705A7"/>
    <w:rsid w:val="00B718F2"/>
    <w:rsid w:val="00B7245D"/>
    <w:rsid w:val="00B72F26"/>
    <w:rsid w:val="00B81E2A"/>
    <w:rsid w:val="00B81E73"/>
    <w:rsid w:val="00B90CF1"/>
    <w:rsid w:val="00B92566"/>
    <w:rsid w:val="00B95D37"/>
    <w:rsid w:val="00B962AA"/>
    <w:rsid w:val="00B977B3"/>
    <w:rsid w:val="00B97AAA"/>
    <w:rsid w:val="00BA2A44"/>
    <w:rsid w:val="00BA5FB6"/>
    <w:rsid w:val="00BA6BC8"/>
    <w:rsid w:val="00BA7FF2"/>
    <w:rsid w:val="00BB333D"/>
    <w:rsid w:val="00BB5FCA"/>
    <w:rsid w:val="00BC10C2"/>
    <w:rsid w:val="00BC1119"/>
    <w:rsid w:val="00BC170A"/>
    <w:rsid w:val="00BC298A"/>
    <w:rsid w:val="00BC4609"/>
    <w:rsid w:val="00BC579E"/>
    <w:rsid w:val="00BC5CEF"/>
    <w:rsid w:val="00BC782B"/>
    <w:rsid w:val="00BC7A2B"/>
    <w:rsid w:val="00BD209B"/>
    <w:rsid w:val="00BD3EDC"/>
    <w:rsid w:val="00BD6D0B"/>
    <w:rsid w:val="00BE6E5F"/>
    <w:rsid w:val="00BF0D39"/>
    <w:rsid w:val="00BF1285"/>
    <w:rsid w:val="00BF38A1"/>
    <w:rsid w:val="00BF393E"/>
    <w:rsid w:val="00C0491D"/>
    <w:rsid w:val="00C04FBA"/>
    <w:rsid w:val="00C11837"/>
    <w:rsid w:val="00C11862"/>
    <w:rsid w:val="00C147B2"/>
    <w:rsid w:val="00C15682"/>
    <w:rsid w:val="00C174DA"/>
    <w:rsid w:val="00C20DBE"/>
    <w:rsid w:val="00C20EAB"/>
    <w:rsid w:val="00C23049"/>
    <w:rsid w:val="00C27E74"/>
    <w:rsid w:val="00C33314"/>
    <w:rsid w:val="00C33E0D"/>
    <w:rsid w:val="00C35595"/>
    <w:rsid w:val="00C40778"/>
    <w:rsid w:val="00C43175"/>
    <w:rsid w:val="00C47AF0"/>
    <w:rsid w:val="00C53DD2"/>
    <w:rsid w:val="00C547B4"/>
    <w:rsid w:val="00C55F9F"/>
    <w:rsid w:val="00C6485B"/>
    <w:rsid w:val="00C73D90"/>
    <w:rsid w:val="00C744F5"/>
    <w:rsid w:val="00C853CB"/>
    <w:rsid w:val="00C9193F"/>
    <w:rsid w:val="00C9341F"/>
    <w:rsid w:val="00C934AA"/>
    <w:rsid w:val="00C940CC"/>
    <w:rsid w:val="00C95654"/>
    <w:rsid w:val="00C95A0E"/>
    <w:rsid w:val="00CA299F"/>
    <w:rsid w:val="00CA51A6"/>
    <w:rsid w:val="00CB05BF"/>
    <w:rsid w:val="00CB0A4C"/>
    <w:rsid w:val="00CB1859"/>
    <w:rsid w:val="00CB2D67"/>
    <w:rsid w:val="00CB5942"/>
    <w:rsid w:val="00CB6730"/>
    <w:rsid w:val="00CC2906"/>
    <w:rsid w:val="00CC68EE"/>
    <w:rsid w:val="00CC6C43"/>
    <w:rsid w:val="00CC7647"/>
    <w:rsid w:val="00CD611F"/>
    <w:rsid w:val="00CE02C7"/>
    <w:rsid w:val="00CE1E2F"/>
    <w:rsid w:val="00CE3CD0"/>
    <w:rsid w:val="00CE76F1"/>
    <w:rsid w:val="00CF42BE"/>
    <w:rsid w:val="00CF4356"/>
    <w:rsid w:val="00CF4595"/>
    <w:rsid w:val="00CF548D"/>
    <w:rsid w:val="00CF5BEE"/>
    <w:rsid w:val="00D04905"/>
    <w:rsid w:val="00D0505C"/>
    <w:rsid w:val="00D11FDD"/>
    <w:rsid w:val="00D12223"/>
    <w:rsid w:val="00D13CCE"/>
    <w:rsid w:val="00D1434A"/>
    <w:rsid w:val="00D14DDB"/>
    <w:rsid w:val="00D1665B"/>
    <w:rsid w:val="00D21F2A"/>
    <w:rsid w:val="00D24631"/>
    <w:rsid w:val="00D31CE4"/>
    <w:rsid w:val="00D43BD9"/>
    <w:rsid w:val="00D43E5A"/>
    <w:rsid w:val="00D46DEE"/>
    <w:rsid w:val="00D60129"/>
    <w:rsid w:val="00D61F5E"/>
    <w:rsid w:val="00D63072"/>
    <w:rsid w:val="00D6720E"/>
    <w:rsid w:val="00D672F5"/>
    <w:rsid w:val="00D71084"/>
    <w:rsid w:val="00D728F7"/>
    <w:rsid w:val="00D73922"/>
    <w:rsid w:val="00D754D1"/>
    <w:rsid w:val="00D756BA"/>
    <w:rsid w:val="00D76C3A"/>
    <w:rsid w:val="00D77232"/>
    <w:rsid w:val="00D82064"/>
    <w:rsid w:val="00D84E2A"/>
    <w:rsid w:val="00D85E30"/>
    <w:rsid w:val="00D876DA"/>
    <w:rsid w:val="00D87856"/>
    <w:rsid w:val="00D879F0"/>
    <w:rsid w:val="00D92B3C"/>
    <w:rsid w:val="00D93637"/>
    <w:rsid w:val="00DA19AC"/>
    <w:rsid w:val="00DA1D8E"/>
    <w:rsid w:val="00DA3828"/>
    <w:rsid w:val="00DA5008"/>
    <w:rsid w:val="00DA6023"/>
    <w:rsid w:val="00DB140D"/>
    <w:rsid w:val="00DB386A"/>
    <w:rsid w:val="00DB4FED"/>
    <w:rsid w:val="00DB7FFB"/>
    <w:rsid w:val="00DC0B53"/>
    <w:rsid w:val="00DC5ADE"/>
    <w:rsid w:val="00DC6FA4"/>
    <w:rsid w:val="00DC7A77"/>
    <w:rsid w:val="00DD075C"/>
    <w:rsid w:val="00DD3D6F"/>
    <w:rsid w:val="00DD56FF"/>
    <w:rsid w:val="00DD5963"/>
    <w:rsid w:val="00DD6252"/>
    <w:rsid w:val="00DE3706"/>
    <w:rsid w:val="00DF13EE"/>
    <w:rsid w:val="00DF2272"/>
    <w:rsid w:val="00DF256D"/>
    <w:rsid w:val="00DF46FC"/>
    <w:rsid w:val="00E015B8"/>
    <w:rsid w:val="00E02346"/>
    <w:rsid w:val="00E16F9D"/>
    <w:rsid w:val="00E21447"/>
    <w:rsid w:val="00E23FAA"/>
    <w:rsid w:val="00E2485D"/>
    <w:rsid w:val="00E24E8F"/>
    <w:rsid w:val="00E27949"/>
    <w:rsid w:val="00E316C9"/>
    <w:rsid w:val="00E329DE"/>
    <w:rsid w:val="00E337DB"/>
    <w:rsid w:val="00E3606A"/>
    <w:rsid w:val="00E36DD7"/>
    <w:rsid w:val="00E40353"/>
    <w:rsid w:val="00E41682"/>
    <w:rsid w:val="00E4338D"/>
    <w:rsid w:val="00E466AF"/>
    <w:rsid w:val="00E468E7"/>
    <w:rsid w:val="00E475C9"/>
    <w:rsid w:val="00E510D9"/>
    <w:rsid w:val="00E5164C"/>
    <w:rsid w:val="00E5381A"/>
    <w:rsid w:val="00E5434A"/>
    <w:rsid w:val="00E55FA6"/>
    <w:rsid w:val="00E572EC"/>
    <w:rsid w:val="00E62377"/>
    <w:rsid w:val="00E62A9A"/>
    <w:rsid w:val="00E62FF3"/>
    <w:rsid w:val="00E64408"/>
    <w:rsid w:val="00E66E0F"/>
    <w:rsid w:val="00E7366C"/>
    <w:rsid w:val="00E7489B"/>
    <w:rsid w:val="00E75D18"/>
    <w:rsid w:val="00E76627"/>
    <w:rsid w:val="00E87902"/>
    <w:rsid w:val="00EA00C9"/>
    <w:rsid w:val="00EA36B1"/>
    <w:rsid w:val="00EA5B05"/>
    <w:rsid w:val="00EA62C2"/>
    <w:rsid w:val="00EA7AD6"/>
    <w:rsid w:val="00EB38CD"/>
    <w:rsid w:val="00EB639D"/>
    <w:rsid w:val="00EB73B8"/>
    <w:rsid w:val="00EC0354"/>
    <w:rsid w:val="00EC1E1F"/>
    <w:rsid w:val="00EC25D4"/>
    <w:rsid w:val="00EC29EE"/>
    <w:rsid w:val="00EC5BB7"/>
    <w:rsid w:val="00ED22CC"/>
    <w:rsid w:val="00EE0462"/>
    <w:rsid w:val="00EE1931"/>
    <w:rsid w:val="00EE1D4B"/>
    <w:rsid w:val="00EE1DC9"/>
    <w:rsid w:val="00EE2D24"/>
    <w:rsid w:val="00EE39BD"/>
    <w:rsid w:val="00EE5F7E"/>
    <w:rsid w:val="00EF1A3A"/>
    <w:rsid w:val="00EF25DA"/>
    <w:rsid w:val="00F011EA"/>
    <w:rsid w:val="00F0128F"/>
    <w:rsid w:val="00F020D3"/>
    <w:rsid w:val="00F02244"/>
    <w:rsid w:val="00F027E4"/>
    <w:rsid w:val="00F04093"/>
    <w:rsid w:val="00F15E6E"/>
    <w:rsid w:val="00F16A23"/>
    <w:rsid w:val="00F16BEA"/>
    <w:rsid w:val="00F17D1E"/>
    <w:rsid w:val="00F2053E"/>
    <w:rsid w:val="00F25DA8"/>
    <w:rsid w:val="00F271C7"/>
    <w:rsid w:val="00F277A0"/>
    <w:rsid w:val="00F310FD"/>
    <w:rsid w:val="00F31752"/>
    <w:rsid w:val="00F3648C"/>
    <w:rsid w:val="00F36A5A"/>
    <w:rsid w:val="00F36D27"/>
    <w:rsid w:val="00F44101"/>
    <w:rsid w:val="00F44642"/>
    <w:rsid w:val="00F46418"/>
    <w:rsid w:val="00F46828"/>
    <w:rsid w:val="00F47777"/>
    <w:rsid w:val="00F50A14"/>
    <w:rsid w:val="00F511C9"/>
    <w:rsid w:val="00F51417"/>
    <w:rsid w:val="00F51E79"/>
    <w:rsid w:val="00F52BAC"/>
    <w:rsid w:val="00F60DC2"/>
    <w:rsid w:val="00F65EBB"/>
    <w:rsid w:val="00F66ECA"/>
    <w:rsid w:val="00F6778D"/>
    <w:rsid w:val="00F773AE"/>
    <w:rsid w:val="00F81978"/>
    <w:rsid w:val="00F82301"/>
    <w:rsid w:val="00F83E21"/>
    <w:rsid w:val="00F855BA"/>
    <w:rsid w:val="00F978F3"/>
    <w:rsid w:val="00FA126F"/>
    <w:rsid w:val="00FA1B7E"/>
    <w:rsid w:val="00FA1F59"/>
    <w:rsid w:val="00FA2680"/>
    <w:rsid w:val="00FB41EE"/>
    <w:rsid w:val="00FB7023"/>
    <w:rsid w:val="00FC0E42"/>
    <w:rsid w:val="00FC2481"/>
    <w:rsid w:val="00FC4486"/>
    <w:rsid w:val="00FD1171"/>
    <w:rsid w:val="00FD22D4"/>
    <w:rsid w:val="00FD553F"/>
    <w:rsid w:val="00FD68BC"/>
    <w:rsid w:val="00FD6A91"/>
    <w:rsid w:val="00FD72EF"/>
    <w:rsid w:val="00FD7761"/>
    <w:rsid w:val="00FE0A41"/>
    <w:rsid w:val="00FE1CA0"/>
    <w:rsid w:val="00FE3A9A"/>
    <w:rsid w:val="00FF2E95"/>
    <w:rsid w:val="00FF5E5D"/>
    <w:rsid w:val="00FF6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styl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45D"/>
    <w:pPr>
      <w:spacing w:after="200" w:line="276" w:lineRule="auto"/>
    </w:pPr>
    <w:rPr>
      <w:sz w:val="22"/>
      <w:szCs w:val="22"/>
    </w:rPr>
  </w:style>
  <w:style w:type="paragraph" w:styleId="Heading1">
    <w:name w:val="heading 1"/>
    <w:basedOn w:val="Normal"/>
    <w:next w:val="Normal"/>
    <w:link w:val="Heading1Char"/>
    <w:uiPriority w:val="9"/>
    <w:qFormat/>
    <w:rsid w:val="001757B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1757B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1757B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B718F2"/>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42A3"/>
    <w:rPr>
      <w:color w:val="0000FF"/>
      <w:u w:val="single"/>
    </w:rPr>
  </w:style>
  <w:style w:type="paragraph" w:styleId="Header">
    <w:name w:val="header"/>
    <w:basedOn w:val="Normal"/>
    <w:link w:val="HeaderChar"/>
    <w:uiPriority w:val="99"/>
    <w:unhideWhenUsed/>
    <w:rsid w:val="0003657A"/>
    <w:pPr>
      <w:tabs>
        <w:tab w:val="center" w:pos="4680"/>
        <w:tab w:val="right" w:pos="9360"/>
      </w:tabs>
    </w:pPr>
  </w:style>
  <w:style w:type="character" w:customStyle="1" w:styleId="HeaderChar">
    <w:name w:val="Header Char"/>
    <w:link w:val="Header"/>
    <w:uiPriority w:val="99"/>
    <w:rsid w:val="0003657A"/>
    <w:rPr>
      <w:sz w:val="22"/>
      <w:szCs w:val="22"/>
    </w:rPr>
  </w:style>
  <w:style w:type="paragraph" w:styleId="Footer">
    <w:name w:val="footer"/>
    <w:basedOn w:val="Normal"/>
    <w:link w:val="FooterChar"/>
    <w:uiPriority w:val="99"/>
    <w:unhideWhenUsed/>
    <w:rsid w:val="0003657A"/>
    <w:pPr>
      <w:tabs>
        <w:tab w:val="center" w:pos="4680"/>
        <w:tab w:val="right" w:pos="9360"/>
      </w:tabs>
    </w:pPr>
  </w:style>
  <w:style w:type="character" w:customStyle="1" w:styleId="FooterChar">
    <w:name w:val="Footer Char"/>
    <w:link w:val="Footer"/>
    <w:uiPriority w:val="99"/>
    <w:rsid w:val="0003657A"/>
    <w:rPr>
      <w:sz w:val="22"/>
      <w:szCs w:val="22"/>
    </w:rPr>
  </w:style>
  <w:style w:type="paragraph" w:styleId="FootnoteText">
    <w:name w:val="footnote text"/>
    <w:basedOn w:val="Normal"/>
    <w:link w:val="FootnoteTextChar"/>
    <w:uiPriority w:val="99"/>
    <w:unhideWhenUsed/>
    <w:rsid w:val="00E316C9"/>
    <w:rPr>
      <w:sz w:val="20"/>
      <w:szCs w:val="20"/>
    </w:rPr>
  </w:style>
  <w:style w:type="character" w:customStyle="1" w:styleId="FootnoteTextChar">
    <w:name w:val="Footnote Text Char"/>
    <w:basedOn w:val="DefaultParagraphFont"/>
    <w:link w:val="FootnoteText"/>
    <w:uiPriority w:val="99"/>
    <w:rsid w:val="00E316C9"/>
  </w:style>
  <w:style w:type="character" w:styleId="FootnoteReference">
    <w:name w:val="footnote reference"/>
    <w:uiPriority w:val="99"/>
    <w:unhideWhenUsed/>
    <w:rsid w:val="00E316C9"/>
    <w:rPr>
      <w:vertAlign w:val="superscript"/>
    </w:rPr>
  </w:style>
  <w:style w:type="table" w:styleId="MediumShading1-Accent6">
    <w:name w:val="Medium Shading 1 Accent 6"/>
    <w:basedOn w:val="TableNormal"/>
    <w:uiPriority w:val="60"/>
    <w:rsid w:val="00A26AA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NormalWeb">
    <w:name w:val="Normal (Web)"/>
    <w:basedOn w:val="Normal"/>
    <w:uiPriority w:val="99"/>
    <w:rsid w:val="007C1D29"/>
    <w:pPr>
      <w:spacing w:before="100" w:beforeAutospacing="1" w:after="100" w:afterAutospacing="1" w:line="240" w:lineRule="auto"/>
    </w:pPr>
    <w:rPr>
      <w:rFonts w:ascii="Trebuchet MS" w:eastAsia="Times New Roman" w:hAnsi="Trebuchet MS"/>
      <w:color w:val="000000"/>
      <w:sz w:val="24"/>
      <w:szCs w:val="24"/>
      <w:lang w:val="en-GB" w:eastAsia="en-GB"/>
    </w:rPr>
  </w:style>
  <w:style w:type="character" w:customStyle="1" w:styleId="intro">
    <w:name w:val="intro"/>
    <w:basedOn w:val="DefaultParagraphFont"/>
    <w:rsid w:val="007C1D29"/>
  </w:style>
  <w:style w:type="character" w:customStyle="1" w:styleId="body-1">
    <w:name w:val="body-1"/>
    <w:basedOn w:val="DefaultParagraphFont"/>
    <w:rsid w:val="007C1D29"/>
  </w:style>
  <w:style w:type="paragraph" w:styleId="BalloonText">
    <w:name w:val="Balloon Text"/>
    <w:basedOn w:val="Normal"/>
    <w:link w:val="BalloonTextChar"/>
    <w:uiPriority w:val="99"/>
    <w:semiHidden/>
    <w:unhideWhenUsed/>
    <w:rsid w:val="00CE1E2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E1E2F"/>
    <w:rPr>
      <w:rFonts w:ascii="Tahoma" w:hAnsi="Tahoma" w:cs="Tahoma"/>
      <w:sz w:val="16"/>
      <w:szCs w:val="16"/>
    </w:rPr>
  </w:style>
  <w:style w:type="table" w:styleId="TableGrid">
    <w:name w:val="Table Grid"/>
    <w:basedOn w:val="TableNormal"/>
    <w:uiPriority w:val="59"/>
    <w:rsid w:val="008074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olorfulShading-Accent6">
    <w:name w:val="Colorful Shading Accent 6"/>
    <w:basedOn w:val="TableNormal"/>
    <w:uiPriority w:val="68"/>
    <w:rsid w:val="003076F4"/>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Calendar4">
    <w:name w:val="Calendar 4"/>
    <w:basedOn w:val="TableNormal"/>
    <w:uiPriority w:val="99"/>
    <w:qFormat/>
    <w:rsid w:val="004053D9"/>
    <w:pPr>
      <w:snapToGrid w:val="0"/>
    </w:pPr>
    <w:rPr>
      <w:rFonts w:eastAsia="Times New Roman"/>
      <w:b/>
      <w:bCs/>
      <w:color w:val="D9D9D9"/>
      <w:sz w:val="16"/>
      <w:szCs w:val="16"/>
      <w:lang w:bidi="en-US"/>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styleId="MediumGrid2-Accent6">
    <w:name w:val="Medium Grid 2 Accent 6"/>
    <w:basedOn w:val="TableNormal"/>
    <w:uiPriority w:val="65"/>
    <w:rsid w:val="001E4EC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New York" w:eastAsia="Times New Roman" w:hAnsi="New York"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Grid3-Accent6">
    <w:name w:val="Medium Grid 3 Accent 6"/>
    <w:basedOn w:val="TableNormal"/>
    <w:uiPriority w:val="66"/>
    <w:rsid w:val="001E4EC7"/>
    <w:rPr>
      <w:rFonts w:ascii="Cambria" w:eastAsia="Times New Roman" w:hAnsi="Cambria"/>
      <w:color w:val="000000"/>
    </w:rPr>
    <w:tblPr>
      <w:tblStyleRowBandSize w:val="1"/>
      <w:tblStyleColBandSize w:val="1"/>
      <w:tblInd w:w="0" w:type="dxa"/>
      <w:tblBorders>
        <w:top w:val="single" w:sz="18" w:space="0" w:color="9BBB59"/>
        <w:left w:val="single" w:sz="18" w:space="0" w:color="9BBB59"/>
        <w:bottom w:val="single" w:sz="18" w:space="0" w:color="9BBB59"/>
        <w:right w:val="single" w:sz="1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styleId="FollowedHyperlink">
    <w:name w:val="FollowedHyperlink"/>
    <w:uiPriority w:val="99"/>
    <w:semiHidden/>
    <w:unhideWhenUsed/>
    <w:rsid w:val="00F83E21"/>
    <w:rPr>
      <w:color w:val="800080"/>
      <w:u w:val="single"/>
    </w:rPr>
  </w:style>
  <w:style w:type="table" w:styleId="MediumList1-Accent6">
    <w:name w:val="Medium List 1 Accent 6"/>
    <w:basedOn w:val="TableNormal"/>
    <w:uiPriority w:val="62"/>
    <w:rsid w:val="00BC579E"/>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New York" w:eastAsia="Times New Roman" w:hAnsi="New Yor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New York" w:eastAsia="Times New Roman" w:hAnsi="New Yor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CommentReference">
    <w:name w:val="annotation reference"/>
    <w:uiPriority w:val="99"/>
    <w:semiHidden/>
    <w:unhideWhenUsed/>
    <w:rsid w:val="004368DE"/>
    <w:rPr>
      <w:sz w:val="16"/>
      <w:szCs w:val="16"/>
    </w:rPr>
  </w:style>
  <w:style w:type="paragraph" w:styleId="CommentText">
    <w:name w:val="annotation text"/>
    <w:basedOn w:val="Normal"/>
    <w:link w:val="CommentTextChar"/>
    <w:uiPriority w:val="99"/>
    <w:semiHidden/>
    <w:unhideWhenUsed/>
    <w:rsid w:val="004368DE"/>
    <w:rPr>
      <w:sz w:val="20"/>
      <w:szCs w:val="20"/>
    </w:rPr>
  </w:style>
  <w:style w:type="character" w:customStyle="1" w:styleId="CommentTextChar">
    <w:name w:val="Comment Text Char"/>
    <w:link w:val="CommentText"/>
    <w:uiPriority w:val="99"/>
    <w:semiHidden/>
    <w:rsid w:val="004368DE"/>
    <w:rPr>
      <w:lang w:val="en-US" w:eastAsia="en-US"/>
    </w:rPr>
  </w:style>
  <w:style w:type="paragraph" w:styleId="CommentSubject">
    <w:name w:val="annotation subject"/>
    <w:basedOn w:val="CommentText"/>
    <w:next w:val="CommentText"/>
    <w:link w:val="CommentSubjectChar"/>
    <w:uiPriority w:val="99"/>
    <w:semiHidden/>
    <w:unhideWhenUsed/>
    <w:rsid w:val="004368DE"/>
    <w:rPr>
      <w:b/>
      <w:bCs/>
    </w:rPr>
  </w:style>
  <w:style w:type="character" w:customStyle="1" w:styleId="CommentSubjectChar">
    <w:name w:val="Comment Subject Char"/>
    <w:link w:val="CommentSubject"/>
    <w:uiPriority w:val="99"/>
    <w:semiHidden/>
    <w:rsid w:val="004368DE"/>
    <w:rPr>
      <w:b/>
      <w:bCs/>
      <w:lang w:val="en-US" w:eastAsia="en-US"/>
    </w:rPr>
  </w:style>
  <w:style w:type="character" w:customStyle="1" w:styleId="Heading1Char">
    <w:name w:val="Heading 1 Char"/>
    <w:link w:val="Heading1"/>
    <w:uiPriority w:val="9"/>
    <w:rsid w:val="001757B8"/>
    <w:rPr>
      <w:rFonts w:ascii="Cambria" w:eastAsia="Times New Roman" w:hAnsi="Cambria" w:cs="Times New Roman"/>
      <w:b/>
      <w:bCs/>
      <w:kern w:val="32"/>
      <w:sz w:val="32"/>
      <w:szCs w:val="32"/>
      <w:lang w:val="en-US" w:eastAsia="en-US"/>
    </w:rPr>
  </w:style>
  <w:style w:type="paragraph" w:customStyle="1" w:styleId="TOCHeading1">
    <w:name w:val="TOC Heading1"/>
    <w:basedOn w:val="Heading1"/>
    <w:next w:val="Normal"/>
    <w:uiPriority w:val="39"/>
    <w:unhideWhenUsed/>
    <w:qFormat/>
    <w:rsid w:val="001757B8"/>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1757B8"/>
  </w:style>
  <w:style w:type="character" w:customStyle="1" w:styleId="Heading2Char">
    <w:name w:val="Heading 2 Char"/>
    <w:link w:val="Heading2"/>
    <w:uiPriority w:val="9"/>
    <w:rsid w:val="001757B8"/>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rsid w:val="001757B8"/>
    <w:rPr>
      <w:rFonts w:ascii="Cambria" w:eastAsia="Times New Roman" w:hAnsi="Cambria" w:cs="Times New Roman"/>
      <w:b/>
      <w:bCs/>
      <w:sz w:val="26"/>
      <w:szCs w:val="26"/>
      <w:lang w:val="en-US" w:eastAsia="en-US"/>
    </w:rPr>
  </w:style>
  <w:style w:type="paragraph" w:styleId="TOC2">
    <w:name w:val="toc 2"/>
    <w:basedOn w:val="Normal"/>
    <w:next w:val="Normal"/>
    <w:autoRedefine/>
    <w:uiPriority w:val="39"/>
    <w:unhideWhenUsed/>
    <w:rsid w:val="001757B8"/>
    <w:pPr>
      <w:ind w:left="220"/>
    </w:pPr>
  </w:style>
  <w:style w:type="paragraph" w:styleId="TOC3">
    <w:name w:val="toc 3"/>
    <w:basedOn w:val="Normal"/>
    <w:next w:val="Normal"/>
    <w:autoRedefine/>
    <w:uiPriority w:val="39"/>
    <w:unhideWhenUsed/>
    <w:rsid w:val="001757B8"/>
    <w:pPr>
      <w:ind w:left="440"/>
    </w:pPr>
  </w:style>
  <w:style w:type="character" w:customStyle="1" w:styleId="IntenseEmphasis1">
    <w:name w:val="Intense Emphasis1"/>
    <w:uiPriority w:val="21"/>
    <w:qFormat/>
    <w:rsid w:val="00EE39BD"/>
    <w:rPr>
      <w:b/>
      <w:bCs/>
      <w:i/>
      <w:iCs/>
      <w:color w:val="4F81BD"/>
    </w:rPr>
  </w:style>
  <w:style w:type="character" w:styleId="Emphasis">
    <w:name w:val="Emphasis"/>
    <w:uiPriority w:val="20"/>
    <w:qFormat/>
    <w:rsid w:val="00EE39BD"/>
    <w:rPr>
      <w:i/>
      <w:iCs/>
    </w:rPr>
  </w:style>
  <w:style w:type="character" w:customStyle="1" w:styleId="SubtleEmphasis1">
    <w:name w:val="Subtle Emphasis1"/>
    <w:uiPriority w:val="19"/>
    <w:qFormat/>
    <w:rsid w:val="00EE39BD"/>
    <w:rPr>
      <w:i/>
      <w:iCs/>
      <w:color w:val="808080"/>
    </w:rPr>
  </w:style>
  <w:style w:type="paragraph" w:customStyle="1" w:styleId="MediumList2-Accent41">
    <w:name w:val="Medium List 2 - Accent 41"/>
    <w:basedOn w:val="Normal"/>
    <w:uiPriority w:val="34"/>
    <w:qFormat/>
    <w:rsid w:val="00EE39BD"/>
    <w:pPr>
      <w:ind w:left="720"/>
    </w:pPr>
  </w:style>
  <w:style w:type="character" w:customStyle="1" w:styleId="BookTitle1">
    <w:name w:val="Book Title1"/>
    <w:uiPriority w:val="33"/>
    <w:qFormat/>
    <w:rsid w:val="00EE39BD"/>
    <w:rPr>
      <w:b/>
      <w:bCs/>
      <w:smallCaps/>
      <w:spacing w:val="5"/>
    </w:rPr>
  </w:style>
  <w:style w:type="paragraph" w:customStyle="1" w:styleId="NoSpacing1">
    <w:name w:val="No Spacing1"/>
    <w:uiPriority w:val="1"/>
    <w:qFormat/>
    <w:rsid w:val="00EE39BD"/>
    <w:rPr>
      <w:sz w:val="22"/>
      <w:szCs w:val="22"/>
    </w:rPr>
  </w:style>
  <w:style w:type="paragraph" w:customStyle="1" w:styleId="bodytext">
    <w:name w:val="bodytext"/>
    <w:basedOn w:val="Normal"/>
    <w:rsid w:val="00B72F26"/>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4Char">
    <w:name w:val="Heading 4 Char"/>
    <w:link w:val="Heading4"/>
    <w:uiPriority w:val="9"/>
    <w:rsid w:val="00B718F2"/>
    <w:rPr>
      <w:rFonts w:ascii="Cambria" w:eastAsia="SimSun" w:hAnsi="Cambria" w:cs="Times New Roman"/>
      <w:b/>
      <w:bCs/>
      <w:i/>
      <w:iCs/>
      <w:color w:val="4F81BD"/>
      <w:sz w:val="22"/>
      <w:szCs w:val="22"/>
    </w:rPr>
  </w:style>
  <w:style w:type="character" w:styleId="Strong">
    <w:name w:val="Strong"/>
    <w:uiPriority w:val="22"/>
    <w:qFormat/>
    <w:rsid w:val="00BF38A1"/>
    <w:rPr>
      <w:b/>
      <w:bCs/>
    </w:rPr>
  </w:style>
  <w:style w:type="paragraph" w:customStyle="1" w:styleId="Default">
    <w:name w:val="Default"/>
    <w:rsid w:val="00371CD8"/>
    <w:pPr>
      <w:autoSpaceDE w:val="0"/>
      <w:autoSpaceDN w:val="0"/>
      <w:adjustRightInd w:val="0"/>
    </w:pPr>
    <w:rPr>
      <w:rFonts w:ascii="Helvetica Condensed" w:hAnsi="Helvetica Condensed" w:cs="Helvetica Condensed"/>
      <w:color w:val="000000"/>
      <w:sz w:val="24"/>
      <w:szCs w:val="24"/>
      <w:lang w:eastAsia="zh-CN"/>
    </w:rPr>
  </w:style>
  <w:style w:type="paragraph" w:customStyle="1" w:styleId="Pa0">
    <w:name w:val="Pa0"/>
    <w:basedOn w:val="Default"/>
    <w:next w:val="Default"/>
    <w:uiPriority w:val="99"/>
    <w:rsid w:val="00371CD8"/>
    <w:pPr>
      <w:spacing w:line="241" w:lineRule="atLeast"/>
    </w:pPr>
    <w:rPr>
      <w:rFonts w:cs="Times New Roman"/>
      <w:color w:val="auto"/>
    </w:rPr>
  </w:style>
  <w:style w:type="character" w:customStyle="1" w:styleId="A5">
    <w:name w:val="A5"/>
    <w:uiPriority w:val="99"/>
    <w:rsid w:val="00371CD8"/>
    <w:rPr>
      <w:rFonts w:cs="Helvetica Condensed"/>
      <w:b/>
      <w:bCs/>
      <w:color w:val="000000"/>
      <w:sz w:val="22"/>
      <w:szCs w:val="22"/>
    </w:rPr>
  </w:style>
  <w:style w:type="paragraph" w:customStyle="1" w:styleId="Pa3">
    <w:name w:val="Pa3"/>
    <w:basedOn w:val="Default"/>
    <w:next w:val="Default"/>
    <w:uiPriority w:val="99"/>
    <w:rsid w:val="00371CD8"/>
    <w:pPr>
      <w:spacing w:line="241" w:lineRule="atLeast"/>
    </w:pPr>
    <w:rPr>
      <w:rFonts w:cs="Times New Roman"/>
      <w:color w:val="auto"/>
    </w:rPr>
  </w:style>
  <w:style w:type="character" w:customStyle="1" w:styleId="A2">
    <w:name w:val="A2"/>
    <w:uiPriority w:val="99"/>
    <w:rsid w:val="00371CD8"/>
    <w:rPr>
      <w:rFonts w:ascii="Helvetica Light" w:hAnsi="Helvetica Light" w:cs="Helvetica Light"/>
      <w:color w:val="000000"/>
      <w:sz w:val="18"/>
      <w:szCs w:val="18"/>
    </w:rPr>
  </w:style>
  <w:style w:type="character" w:customStyle="1" w:styleId="A3">
    <w:name w:val="A3"/>
    <w:uiPriority w:val="99"/>
    <w:rsid w:val="00371CD8"/>
    <w:rPr>
      <w:rFonts w:ascii="ZapfDingbats" w:hAnsi="ZapfDingbats" w:cs="ZapfDingbats"/>
      <w:color w:val="000000"/>
      <w:sz w:val="17"/>
      <w:szCs w:val="17"/>
    </w:rPr>
  </w:style>
  <w:style w:type="paragraph" w:customStyle="1" w:styleId="align-left">
    <w:name w:val="align-left"/>
    <w:basedOn w:val="Normal"/>
    <w:rsid w:val="00371CD8"/>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bodytext4">
    <w:name w:val="bodytext4"/>
    <w:basedOn w:val="Normal"/>
    <w:rsid w:val="00371CD8"/>
    <w:pPr>
      <w:spacing w:before="100" w:beforeAutospacing="1" w:after="100" w:afterAutospacing="1" w:line="285" w:lineRule="atLeast"/>
    </w:pPr>
    <w:rPr>
      <w:rFonts w:ascii="Arial" w:eastAsia="Times New Roman" w:hAnsi="Arial" w:cs="Arial"/>
      <w:sz w:val="18"/>
      <w:szCs w:val="18"/>
      <w:lang w:eastAsia="zh-CN"/>
    </w:rPr>
  </w:style>
  <w:style w:type="character" w:customStyle="1" w:styleId="googqs-tidbit1">
    <w:name w:val="goog_qs-tidbit1"/>
    <w:rsid w:val="00371CD8"/>
    <w:rPr>
      <w:vanish w:val="0"/>
      <w:webHidden w:val="0"/>
      <w:specVanish w:val="0"/>
    </w:rPr>
  </w:style>
  <w:style w:type="paragraph" w:customStyle="1" w:styleId="Sansinterligne">
    <w:name w:val="Sans interligne"/>
    <w:uiPriority w:val="1"/>
    <w:qFormat/>
    <w:rsid w:val="00494A69"/>
    <w:rPr>
      <w:sz w:val="22"/>
      <w:szCs w:val="22"/>
    </w:rPr>
  </w:style>
  <w:style w:type="paragraph" w:styleId="PlainText">
    <w:name w:val="Plain Text"/>
    <w:basedOn w:val="Normal"/>
    <w:link w:val="PlainTextChar"/>
    <w:uiPriority w:val="99"/>
    <w:semiHidden/>
    <w:unhideWhenUsed/>
    <w:rsid w:val="0006494D"/>
    <w:pPr>
      <w:spacing w:after="0" w:line="240" w:lineRule="auto"/>
    </w:pPr>
    <w:rPr>
      <w:rFonts w:ascii="Consolas" w:eastAsia="SimSun" w:hAnsi="Consolas"/>
      <w:sz w:val="21"/>
      <w:szCs w:val="21"/>
    </w:rPr>
  </w:style>
  <w:style w:type="character" w:customStyle="1" w:styleId="PlainTextChar">
    <w:name w:val="Plain Text Char"/>
    <w:link w:val="PlainText"/>
    <w:uiPriority w:val="99"/>
    <w:semiHidden/>
    <w:rsid w:val="0006494D"/>
    <w:rPr>
      <w:rFonts w:ascii="Consolas" w:eastAsia="SimSun" w:hAnsi="Consolas" w:cs="Times New Roman"/>
      <w:sz w:val="21"/>
      <w:szCs w:val="21"/>
    </w:rPr>
  </w:style>
  <w:style w:type="paragraph" w:customStyle="1" w:styleId="Titre1">
    <w:name w:val="_Titre 1"/>
    <w:basedOn w:val="Normal"/>
    <w:qFormat/>
    <w:rsid w:val="00B277D9"/>
    <w:pPr>
      <w:spacing w:before="1560" w:after="240" w:line="240" w:lineRule="auto"/>
      <w:jc w:val="center"/>
    </w:pPr>
    <w:rPr>
      <w:rFonts w:ascii="Cambria" w:eastAsia="Times New Roman" w:hAnsi="Cambria"/>
      <w:b/>
      <w:color w:val="7D2D2B"/>
      <w:spacing w:val="-26"/>
      <w:sz w:val="48"/>
      <w:szCs w:val="48"/>
      <w:lang w:val="fr-BE" w:eastAsia="it-IT"/>
    </w:rPr>
  </w:style>
  <w:style w:type="paragraph" w:customStyle="1" w:styleId="Pa4">
    <w:name w:val="Pa4"/>
    <w:basedOn w:val="Default"/>
    <w:next w:val="Default"/>
    <w:uiPriority w:val="99"/>
    <w:rsid w:val="00B2263B"/>
    <w:pPr>
      <w:spacing w:line="191" w:lineRule="atLeast"/>
    </w:pPr>
    <w:rPr>
      <w:rFonts w:ascii="Arial" w:hAnsi="Arial" w:cs="Arial"/>
      <w:color w:val="auto"/>
      <w:lang w:eastAsia="en-US"/>
    </w:rPr>
  </w:style>
  <w:style w:type="paragraph" w:customStyle="1" w:styleId="Pa18">
    <w:name w:val="Pa18"/>
    <w:basedOn w:val="Default"/>
    <w:next w:val="Default"/>
    <w:uiPriority w:val="99"/>
    <w:rsid w:val="00B2263B"/>
    <w:pPr>
      <w:spacing w:line="191" w:lineRule="atLeast"/>
    </w:pPr>
    <w:rPr>
      <w:rFonts w:ascii="Arial" w:hAnsi="Arial" w:cs="Arial"/>
      <w:color w:val="auto"/>
      <w:lang w:eastAsia="en-US"/>
    </w:rPr>
  </w:style>
  <w:style w:type="paragraph" w:customStyle="1" w:styleId="Pa20">
    <w:name w:val="Pa20"/>
    <w:basedOn w:val="Default"/>
    <w:next w:val="Default"/>
    <w:uiPriority w:val="99"/>
    <w:rsid w:val="00B2263B"/>
    <w:pPr>
      <w:spacing w:line="191" w:lineRule="atLeast"/>
    </w:pPr>
    <w:rPr>
      <w:rFonts w:ascii="Arial" w:hAnsi="Arial" w:cs="Arial"/>
      <w:color w:val="auto"/>
      <w:lang w:eastAsia="en-US"/>
    </w:rPr>
  </w:style>
  <w:style w:type="paragraph" w:customStyle="1" w:styleId="Pa21">
    <w:name w:val="Pa21"/>
    <w:basedOn w:val="Default"/>
    <w:next w:val="Default"/>
    <w:uiPriority w:val="99"/>
    <w:rsid w:val="00B2263B"/>
    <w:pPr>
      <w:spacing w:line="191" w:lineRule="atLeast"/>
    </w:pPr>
    <w:rPr>
      <w:rFonts w:ascii="Arial" w:hAnsi="Arial" w:cs="Arial"/>
      <w:color w:val="auto"/>
      <w:lang w:eastAsia="en-US"/>
    </w:rPr>
  </w:style>
  <w:style w:type="paragraph" w:styleId="ListParagraph">
    <w:name w:val="List Paragraph"/>
    <w:basedOn w:val="Normal"/>
    <w:uiPriority w:val="34"/>
    <w:qFormat/>
    <w:rsid w:val="006E1E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29454">
      <w:bodyDiv w:val="1"/>
      <w:marLeft w:val="0"/>
      <w:marRight w:val="0"/>
      <w:marTop w:val="0"/>
      <w:marBottom w:val="0"/>
      <w:divBdr>
        <w:top w:val="none" w:sz="0" w:space="0" w:color="auto"/>
        <w:left w:val="none" w:sz="0" w:space="0" w:color="auto"/>
        <w:bottom w:val="none" w:sz="0" w:space="0" w:color="auto"/>
        <w:right w:val="none" w:sz="0" w:space="0" w:color="auto"/>
      </w:divBdr>
    </w:div>
    <w:div w:id="68431828">
      <w:bodyDiv w:val="1"/>
      <w:marLeft w:val="0"/>
      <w:marRight w:val="0"/>
      <w:marTop w:val="0"/>
      <w:marBottom w:val="0"/>
      <w:divBdr>
        <w:top w:val="none" w:sz="0" w:space="0" w:color="auto"/>
        <w:left w:val="none" w:sz="0" w:space="0" w:color="auto"/>
        <w:bottom w:val="none" w:sz="0" w:space="0" w:color="auto"/>
        <w:right w:val="none" w:sz="0" w:space="0" w:color="auto"/>
      </w:divBdr>
      <w:divsChild>
        <w:div w:id="2010132710">
          <w:marLeft w:val="0"/>
          <w:marRight w:val="0"/>
          <w:marTop w:val="0"/>
          <w:marBottom w:val="0"/>
          <w:divBdr>
            <w:top w:val="none" w:sz="0" w:space="0" w:color="auto"/>
            <w:left w:val="none" w:sz="0" w:space="0" w:color="auto"/>
            <w:bottom w:val="none" w:sz="0" w:space="0" w:color="auto"/>
            <w:right w:val="none" w:sz="0" w:space="0" w:color="auto"/>
          </w:divBdr>
          <w:divsChild>
            <w:div w:id="721178049">
              <w:marLeft w:val="0"/>
              <w:marRight w:val="0"/>
              <w:marTop w:val="0"/>
              <w:marBottom w:val="0"/>
              <w:divBdr>
                <w:top w:val="none" w:sz="0" w:space="0" w:color="auto"/>
                <w:left w:val="none" w:sz="0" w:space="0" w:color="auto"/>
                <w:bottom w:val="none" w:sz="0" w:space="0" w:color="auto"/>
                <w:right w:val="none" w:sz="0" w:space="0" w:color="auto"/>
              </w:divBdr>
              <w:divsChild>
                <w:div w:id="448474496">
                  <w:marLeft w:val="0"/>
                  <w:marRight w:val="0"/>
                  <w:marTop w:val="0"/>
                  <w:marBottom w:val="0"/>
                  <w:divBdr>
                    <w:top w:val="none" w:sz="0" w:space="0" w:color="auto"/>
                    <w:left w:val="none" w:sz="0" w:space="0" w:color="auto"/>
                    <w:bottom w:val="none" w:sz="0" w:space="0" w:color="auto"/>
                    <w:right w:val="none" w:sz="0" w:space="0" w:color="auto"/>
                  </w:divBdr>
                  <w:divsChild>
                    <w:div w:id="7966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516">
      <w:bodyDiv w:val="1"/>
      <w:marLeft w:val="0"/>
      <w:marRight w:val="0"/>
      <w:marTop w:val="0"/>
      <w:marBottom w:val="0"/>
      <w:divBdr>
        <w:top w:val="none" w:sz="0" w:space="0" w:color="auto"/>
        <w:left w:val="none" w:sz="0" w:space="0" w:color="auto"/>
        <w:bottom w:val="none" w:sz="0" w:space="0" w:color="auto"/>
        <w:right w:val="none" w:sz="0" w:space="0" w:color="auto"/>
      </w:divBdr>
    </w:div>
    <w:div w:id="116342504">
      <w:bodyDiv w:val="1"/>
      <w:marLeft w:val="0"/>
      <w:marRight w:val="0"/>
      <w:marTop w:val="0"/>
      <w:marBottom w:val="0"/>
      <w:divBdr>
        <w:top w:val="none" w:sz="0" w:space="0" w:color="auto"/>
        <w:left w:val="none" w:sz="0" w:space="0" w:color="auto"/>
        <w:bottom w:val="none" w:sz="0" w:space="0" w:color="auto"/>
        <w:right w:val="none" w:sz="0" w:space="0" w:color="auto"/>
      </w:divBdr>
      <w:divsChild>
        <w:div w:id="1776364957">
          <w:marLeft w:val="0"/>
          <w:marRight w:val="0"/>
          <w:marTop w:val="0"/>
          <w:marBottom w:val="0"/>
          <w:divBdr>
            <w:top w:val="none" w:sz="0" w:space="0" w:color="auto"/>
            <w:left w:val="none" w:sz="0" w:space="0" w:color="auto"/>
            <w:bottom w:val="none" w:sz="0" w:space="0" w:color="auto"/>
            <w:right w:val="none" w:sz="0" w:space="0" w:color="auto"/>
          </w:divBdr>
          <w:divsChild>
            <w:div w:id="215090636">
              <w:marLeft w:val="0"/>
              <w:marRight w:val="0"/>
              <w:marTop w:val="0"/>
              <w:marBottom w:val="0"/>
              <w:divBdr>
                <w:top w:val="none" w:sz="0" w:space="0" w:color="auto"/>
                <w:left w:val="none" w:sz="0" w:space="0" w:color="auto"/>
                <w:bottom w:val="none" w:sz="0" w:space="0" w:color="auto"/>
                <w:right w:val="none" w:sz="0" w:space="0" w:color="auto"/>
              </w:divBdr>
              <w:divsChild>
                <w:div w:id="247278572">
                  <w:marLeft w:val="0"/>
                  <w:marRight w:val="0"/>
                  <w:marTop w:val="0"/>
                  <w:marBottom w:val="0"/>
                  <w:divBdr>
                    <w:top w:val="none" w:sz="0" w:space="0" w:color="auto"/>
                    <w:left w:val="none" w:sz="0" w:space="0" w:color="auto"/>
                    <w:bottom w:val="none" w:sz="0" w:space="0" w:color="auto"/>
                    <w:right w:val="none" w:sz="0" w:space="0" w:color="auto"/>
                  </w:divBdr>
                  <w:divsChild>
                    <w:div w:id="843982047">
                      <w:marLeft w:val="0"/>
                      <w:marRight w:val="0"/>
                      <w:marTop w:val="0"/>
                      <w:marBottom w:val="0"/>
                      <w:divBdr>
                        <w:top w:val="none" w:sz="0" w:space="0" w:color="auto"/>
                        <w:left w:val="none" w:sz="0" w:space="0" w:color="auto"/>
                        <w:bottom w:val="none" w:sz="0" w:space="0" w:color="auto"/>
                        <w:right w:val="none" w:sz="0" w:space="0" w:color="auto"/>
                      </w:divBdr>
                      <w:divsChild>
                        <w:div w:id="1872187369">
                          <w:marLeft w:val="0"/>
                          <w:marRight w:val="0"/>
                          <w:marTop w:val="0"/>
                          <w:marBottom w:val="0"/>
                          <w:divBdr>
                            <w:top w:val="none" w:sz="0" w:space="0" w:color="auto"/>
                            <w:left w:val="none" w:sz="0" w:space="0" w:color="auto"/>
                            <w:bottom w:val="none" w:sz="0" w:space="0" w:color="auto"/>
                            <w:right w:val="none" w:sz="0" w:space="0" w:color="auto"/>
                          </w:divBdr>
                          <w:divsChild>
                            <w:div w:id="5866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28125">
      <w:bodyDiv w:val="1"/>
      <w:marLeft w:val="0"/>
      <w:marRight w:val="0"/>
      <w:marTop w:val="0"/>
      <w:marBottom w:val="0"/>
      <w:divBdr>
        <w:top w:val="none" w:sz="0" w:space="0" w:color="auto"/>
        <w:left w:val="none" w:sz="0" w:space="0" w:color="auto"/>
        <w:bottom w:val="none" w:sz="0" w:space="0" w:color="auto"/>
        <w:right w:val="none" w:sz="0" w:space="0" w:color="auto"/>
      </w:divBdr>
    </w:div>
    <w:div w:id="144979466">
      <w:bodyDiv w:val="1"/>
      <w:marLeft w:val="0"/>
      <w:marRight w:val="0"/>
      <w:marTop w:val="0"/>
      <w:marBottom w:val="0"/>
      <w:divBdr>
        <w:top w:val="none" w:sz="0" w:space="0" w:color="auto"/>
        <w:left w:val="none" w:sz="0" w:space="0" w:color="auto"/>
        <w:bottom w:val="none" w:sz="0" w:space="0" w:color="auto"/>
        <w:right w:val="none" w:sz="0" w:space="0" w:color="auto"/>
      </w:divBdr>
    </w:div>
    <w:div w:id="146435524">
      <w:bodyDiv w:val="1"/>
      <w:marLeft w:val="0"/>
      <w:marRight w:val="0"/>
      <w:marTop w:val="0"/>
      <w:marBottom w:val="0"/>
      <w:divBdr>
        <w:top w:val="none" w:sz="0" w:space="0" w:color="auto"/>
        <w:left w:val="none" w:sz="0" w:space="0" w:color="auto"/>
        <w:bottom w:val="none" w:sz="0" w:space="0" w:color="auto"/>
        <w:right w:val="none" w:sz="0" w:space="0" w:color="auto"/>
      </w:divBdr>
    </w:div>
    <w:div w:id="264269986">
      <w:bodyDiv w:val="1"/>
      <w:marLeft w:val="0"/>
      <w:marRight w:val="0"/>
      <w:marTop w:val="0"/>
      <w:marBottom w:val="0"/>
      <w:divBdr>
        <w:top w:val="none" w:sz="0" w:space="0" w:color="auto"/>
        <w:left w:val="none" w:sz="0" w:space="0" w:color="auto"/>
        <w:bottom w:val="none" w:sz="0" w:space="0" w:color="auto"/>
        <w:right w:val="none" w:sz="0" w:space="0" w:color="auto"/>
      </w:divBdr>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823400177">
      <w:bodyDiv w:val="1"/>
      <w:marLeft w:val="0"/>
      <w:marRight w:val="0"/>
      <w:marTop w:val="0"/>
      <w:marBottom w:val="0"/>
      <w:divBdr>
        <w:top w:val="none" w:sz="0" w:space="0" w:color="auto"/>
        <w:left w:val="none" w:sz="0" w:space="0" w:color="auto"/>
        <w:bottom w:val="none" w:sz="0" w:space="0" w:color="auto"/>
        <w:right w:val="none" w:sz="0" w:space="0" w:color="auto"/>
      </w:divBdr>
    </w:div>
    <w:div w:id="830406740">
      <w:bodyDiv w:val="1"/>
      <w:marLeft w:val="0"/>
      <w:marRight w:val="0"/>
      <w:marTop w:val="0"/>
      <w:marBottom w:val="0"/>
      <w:divBdr>
        <w:top w:val="none" w:sz="0" w:space="0" w:color="auto"/>
        <w:left w:val="none" w:sz="0" w:space="0" w:color="auto"/>
        <w:bottom w:val="none" w:sz="0" w:space="0" w:color="auto"/>
        <w:right w:val="none" w:sz="0" w:space="0" w:color="auto"/>
      </w:divBdr>
    </w:div>
    <w:div w:id="869413212">
      <w:bodyDiv w:val="1"/>
      <w:marLeft w:val="0"/>
      <w:marRight w:val="0"/>
      <w:marTop w:val="0"/>
      <w:marBottom w:val="0"/>
      <w:divBdr>
        <w:top w:val="none" w:sz="0" w:space="0" w:color="auto"/>
        <w:left w:val="none" w:sz="0" w:space="0" w:color="auto"/>
        <w:bottom w:val="none" w:sz="0" w:space="0" w:color="auto"/>
        <w:right w:val="none" w:sz="0" w:space="0" w:color="auto"/>
      </w:divBdr>
      <w:divsChild>
        <w:div w:id="334574023">
          <w:marLeft w:val="0"/>
          <w:marRight w:val="0"/>
          <w:marTop w:val="0"/>
          <w:marBottom w:val="0"/>
          <w:divBdr>
            <w:top w:val="none" w:sz="0" w:space="0" w:color="auto"/>
            <w:left w:val="none" w:sz="0" w:space="0" w:color="auto"/>
            <w:bottom w:val="none" w:sz="0" w:space="0" w:color="auto"/>
            <w:right w:val="none" w:sz="0" w:space="0" w:color="auto"/>
          </w:divBdr>
          <w:divsChild>
            <w:div w:id="933322419">
              <w:marLeft w:val="0"/>
              <w:marRight w:val="0"/>
              <w:marTop w:val="0"/>
              <w:marBottom w:val="0"/>
              <w:divBdr>
                <w:top w:val="none" w:sz="0" w:space="0" w:color="auto"/>
                <w:left w:val="none" w:sz="0" w:space="0" w:color="auto"/>
                <w:bottom w:val="none" w:sz="0" w:space="0" w:color="auto"/>
                <w:right w:val="none" w:sz="0" w:space="0" w:color="auto"/>
              </w:divBdr>
              <w:divsChild>
                <w:div w:id="18093095">
                  <w:marLeft w:val="0"/>
                  <w:marRight w:val="0"/>
                  <w:marTop w:val="0"/>
                  <w:marBottom w:val="0"/>
                  <w:divBdr>
                    <w:top w:val="none" w:sz="0" w:space="0" w:color="auto"/>
                    <w:left w:val="none" w:sz="0" w:space="0" w:color="auto"/>
                    <w:bottom w:val="none" w:sz="0" w:space="0" w:color="auto"/>
                    <w:right w:val="none" w:sz="0" w:space="0" w:color="auto"/>
                  </w:divBdr>
                  <w:divsChild>
                    <w:div w:id="1355426966">
                      <w:marLeft w:val="0"/>
                      <w:marRight w:val="0"/>
                      <w:marTop w:val="0"/>
                      <w:marBottom w:val="0"/>
                      <w:divBdr>
                        <w:top w:val="none" w:sz="0" w:space="0" w:color="auto"/>
                        <w:left w:val="none" w:sz="0" w:space="0" w:color="auto"/>
                        <w:bottom w:val="none" w:sz="0" w:space="0" w:color="auto"/>
                        <w:right w:val="none" w:sz="0" w:space="0" w:color="auto"/>
                      </w:divBdr>
                      <w:divsChild>
                        <w:div w:id="979308424">
                          <w:marLeft w:val="0"/>
                          <w:marRight w:val="0"/>
                          <w:marTop w:val="0"/>
                          <w:marBottom w:val="0"/>
                          <w:divBdr>
                            <w:top w:val="none" w:sz="0" w:space="0" w:color="auto"/>
                            <w:left w:val="none" w:sz="0" w:space="0" w:color="auto"/>
                            <w:bottom w:val="none" w:sz="0" w:space="0" w:color="auto"/>
                            <w:right w:val="none" w:sz="0" w:space="0" w:color="auto"/>
                          </w:divBdr>
                          <w:divsChild>
                            <w:div w:id="6922669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26342">
      <w:bodyDiv w:val="1"/>
      <w:marLeft w:val="0"/>
      <w:marRight w:val="0"/>
      <w:marTop w:val="0"/>
      <w:marBottom w:val="0"/>
      <w:divBdr>
        <w:top w:val="none" w:sz="0" w:space="0" w:color="auto"/>
        <w:left w:val="none" w:sz="0" w:space="0" w:color="auto"/>
        <w:bottom w:val="none" w:sz="0" w:space="0" w:color="auto"/>
        <w:right w:val="none" w:sz="0" w:space="0" w:color="auto"/>
      </w:divBdr>
    </w:div>
    <w:div w:id="1057581727">
      <w:bodyDiv w:val="1"/>
      <w:marLeft w:val="0"/>
      <w:marRight w:val="0"/>
      <w:marTop w:val="0"/>
      <w:marBottom w:val="0"/>
      <w:divBdr>
        <w:top w:val="none" w:sz="0" w:space="0" w:color="auto"/>
        <w:left w:val="none" w:sz="0" w:space="0" w:color="auto"/>
        <w:bottom w:val="none" w:sz="0" w:space="0" w:color="auto"/>
        <w:right w:val="none" w:sz="0" w:space="0" w:color="auto"/>
      </w:divBdr>
      <w:divsChild>
        <w:div w:id="158429303">
          <w:marLeft w:val="0"/>
          <w:marRight w:val="0"/>
          <w:marTop w:val="0"/>
          <w:marBottom w:val="0"/>
          <w:divBdr>
            <w:top w:val="none" w:sz="0" w:space="0" w:color="auto"/>
            <w:left w:val="none" w:sz="0" w:space="0" w:color="auto"/>
            <w:bottom w:val="none" w:sz="0" w:space="0" w:color="auto"/>
            <w:right w:val="none" w:sz="0" w:space="0" w:color="auto"/>
          </w:divBdr>
          <w:divsChild>
            <w:div w:id="525675049">
              <w:marLeft w:val="0"/>
              <w:marRight w:val="0"/>
              <w:marTop w:val="0"/>
              <w:marBottom w:val="0"/>
              <w:divBdr>
                <w:top w:val="none" w:sz="0" w:space="0" w:color="auto"/>
                <w:left w:val="none" w:sz="0" w:space="0" w:color="auto"/>
                <w:bottom w:val="none" w:sz="0" w:space="0" w:color="auto"/>
                <w:right w:val="none" w:sz="0" w:space="0" w:color="auto"/>
              </w:divBdr>
              <w:divsChild>
                <w:div w:id="533464595">
                  <w:marLeft w:val="0"/>
                  <w:marRight w:val="0"/>
                  <w:marTop w:val="0"/>
                  <w:marBottom w:val="0"/>
                  <w:divBdr>
                    <w:top w:val="none" w:sz="0" w:space="0" w:color="auto"/>
                    <w:left w:val="none" w:sz="0" w:space="0" w:color="auto"/>
                    <w:bottom w:val="none" w:sz="0" w:space="0" w:color="auto"/>
                    <w:right w:val="none" w:sz="0" w:space="0" w:color="auto"/>
                  </w:divBdr>
                  <w:divsChild>
                    <w:div w:id="1370257017">
                      <w:marLeft w:val="0"/>
                      <w:marRight w:val="0"/>
                      <w:marTop w:val="0"/>
                      <w:marBottom w:val="0"/>
                      <w:divBdr>
                        <w:top w:val="none" w:sz="0" w:space="0" w:color="auto"/>
                        <w:left w:val="none" w:sz="0" w:space="0" w:color="auto"/>
                        <w:bottom w:val="none" w:sz="0" w:space="0" w:color="auto"/>
                        <w:right w:val="none" w:sz="0" w:space="0" w:color="auto"/>
                      </w:divBdr>
                      <w:divsChild>
                        <w:div w:id="372392173">
                          <w:marLeft w:val="0"/>
                          <w:marRight w:val="0"/>
                          <w:marTop w:val="0"/>
                          <w:marBottom w:val="0"/>
                          <w:divBdr>
                            <w:top w:val="none" w:sz="0" w:space="0" w:color="auto"/>
                            <w:left w:val="none" w:sz="0" w:space="0" w:color="auto"/>
                            <w:bottom w:val="none" w:sz="0" w:space="0" w:color="auto"/>
                            <w:right w:val="none" w:sz="0" w:space="0" w:color="auto"/>
                          </w:divBdr>
                          <w:divsChild>
                            <w:div w:id="15229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09167">
      <w:bodyDiv w:val="1"/>
      <w:marLeft w:val="0"/>
      <w:marRight w:val="0"/>
      <w:marTop w:val="0"/>
      <w:marBottom w:val="0"/>
      <w:divBdr>
        <w:top w:val="none" w:sz="0" w:space="0" w:color="auto"/>
        <w:left w:val="none" w:sz="0" w:space="0" w:color="auto"/>
        <w:bottom w:val="none" w:sz="0" w:space="0" w:color="auto"/>
        <w:right w:val="none" w:sz="0" w:space="0" w:color="auto"/>
      </w:divBdr>
    </w:div>
    <w:div w:id="1160079690">
      <w:bodyDiv w:val="1"/>
      <w:marLeft w:val="0"/>
      <w:marRight w:val="0"/>
      <w:marTop w:val="0"/>
      <w:marBottom w:val="0"/>
      <w:divBdr>
        <w:top w:val="none" w:sz="0" w:space="0" w:color="auto"/>
        <w:left w:val="none" w:sz="0" w:space="0" w:color="auto"/>
        <w:bottom w:val="none" w:sz="0" w:space="0" w:color="auto"/>
        <w:right w:val="none" w:sz="0" w:space="0" w:color="auto"/>
      </w:divBdr>
    </w:div>
    <w:div w:id="1267614587">
      <w:bodyDiv w:val="1"/>
      <w:marLeft w:val="0"/>
      <w:marRight w:val="0"/>
      <w:marTop w:val="0"/>
      <w:marBottom w:val="0"/>
      <w:divBdr>
        <w:top w:val="none" w:sz="0" w:space="0" w:color="auto"/>
        <w:left w:val="none" w:sz="0" w:space="0" w:color="auto"/>
        <w:bottom w:val="none" w:sz="0" w:space="0" w:color="auto"/>
        <w:right w:val="none" w:sz="0" w:space="0" w:color="auto"/>
      </w:divBdr>
    </w:div>
    <w:div w:id="1293902546">
      <w:bodyDiv w:val="1"/>
      <w:marLeft w:val="0"/>
      <w:marRight w:val="0"/>
      <w:marTop w:val="0"/>
      <w:marBottom w:val="0"/>
      <w:divBdr>
        <w:top w:val="none" w:sz="0" w:space="0" w:color="auto"/>
        <w:left w:val="none" w:sz="0" w:space="0" w:color="auto"/>
        <w:bottom w:val="none" w:sz="0" w:space="0" w:color="auto"/>
        <w:right w:val="none" w:sz="0" w:space="0" w:color="auto"/>
      </w:divBdr>
    </w:div>
    <w:div w:id="1369723421">
      <w:bodyDiv w:val="1"/>
      <w:marLeft w:val="0"/>
      <w:marRight w:val="0"/>
      <w:marTop w:val="0"/>
      <w:marBottom w:val="0"/>
      <w:divBdr>
        <w:top w:val="none" w:sz="0" w:space="0" w:color="auto"/>
        <w:left w:val="none" w:sz="0" w:space="0" w:color="auto"/>
        <w:bottom w:val="none" w:sz="0" w:space="0" w:color="auto"/>
        <w:right w:val="none" w:sz="0" w:space="0" w:color="auto"/>
      </w:divBdr>
    </w:div>
    <w:div w:id="1420173747">
      <w:bodyDiv w:val="1"/>
      <w:marLeft w:val="0"/>
      <w:marRight w:val="0"/>
      <w:marTop w:val="0"/>
      <w:marBottom w:val="0"/>
      <w:divBdr>
        <w:top w:val="none" w:sz="0" w:space="0" w:color="auto"/>
        <w:left w:val="none" w:sz="0" w:space="0" w:color="auto"/>
        <w:bottom w:val="none" w:sz="0" w:space="0" w:color="auto"/>
        <w:right w:val="none" w:sz="0" w:space="0" w:color="auto"/>
      </w:divBdr>
      <w:divsChild>
        <w:div w:id="846678537">
          <w:marLeft w:val="0"/>
          <w:marRight w:val="0"/>
          <w:marTop w:val="0"/>
          <w:marBottom w:val="0"/>
          <w:divBdr>
            <w:top w:val="none" w:sz="0" w:space="0" w:color="auto"/>
            <w:left w:val="none" w:sz="0" w:space="0" w:color="auto"/>
            <w:bottom w:val="none" w:sz="0" w:space="0" w:color="auto"/>
            <w:right w:val="none" w:sz="0" w:space="0" w:color="auto"/>
          </w:divBdr>
        </w:div>
      </w:divsChild>
    </w:div>
    <w:div w:id="1441099138">
      <w:bodyDiv w:val="1"/>
      <w:marLeft w:val="0"/>
      <w:marRight w:val="0"/>
      <w:marTop w:val="0"/>
      <w:marBottom w:val="0"/>
      <w:divBdr>
        <w:top w:val="none" w:sz="0" w:space="0" w:color="auto"/>
        <w:left w:val="none" w:sz="0" w:space="0" w:color="auto"/>
        <w:bottom w:val="none" w:sz="0" w:space="0" w:color="auto"/>
        <w:right w:val="none" w:sz="0" w:space="0" w:color="auto"/>
      </w:divBdr>
      <w:divsChild>
        <w:div w:id="406079255">
          <w:marLeft w:val="0"/>
          <w:marRight w:val="0"/>
          <w:marTop w:val="0"/>
          <w:marBottom w:val="0"/>
          <w:divBdr>
            <w:top w:val="none" w:sz="0" w:space="0" w:color="auto"/>
            <w:left w:val="none" w:sz="0" w:space="0" w:color="auto"/>
            <w:bottom w:val="none" w:sz="0" w:space="0" w:color="auto"/>
            <w:right w:val="none" w:sz="0" w:space="0" w:color="auto"/>
          </w:divBdr>
          <w:divsChild>
            <w:div w:id="898126140">
              <w:marLeft w:val="57"/>
              <w:marRight w:val="57"/>
              <w:marTop w:val="0"/>
              <w:marBottom w:val="0"/>
              <w:divBdr>
                <w:top w:val="single" w:sz="4" w:space="27" w:color="D2D1CC"/>
                <w:left w:val="single" w:sz="2" w:space="0" w:color="D2D1CC"/>
                <w:bottom w:val="single" w:sz="2" w:space="9" w:color="D2D1CC"/>
                <w:right w:val="single" w:sz="2" w:space="0" w:color="D2D1CC"/>
              </w:divBdr>
              <w:divsChild>
                <w:div w:id="1168977397">
                  <w:marLeft w:val="0"/>
                  <w:marRight w:val="0"/>
                  <w:marTop w:val="0"/>
                  <w:marBottom w:val="0"/>
                  <w:divBdr>
                    <w:top w:val="none" w:sz="0" w:space="0" w:color="auto"/>
                    <w:left w:val="none" w:sz="0" w:space="0" w:color="auto"/>
                    <w:bottom w:val="none" w:sz="0" w:space="0" w:color="auto"/>
                    <w:right w:val="none" w:sz="0" w:space="0" w:color="auto"/>
                  </w:divBdr>
                  <w:divsChild>
                    <w:div w:id="383451788">
                      <w:marLeft w:val="0"/>
                      <w:marRight w:val="0"/>
                      <w:marTop w:val="0"/>
                      <w:marBottom w:val="0"/>
                      <w:divBdr>
                        <w:top w:val="none" w:sz="0" w:space="0" w:color="auto"/>
                        <w:left w:val="none" w:sz="0" w:space="0" w:color="auto"/>
                        <w:bottom w:val="none" w:sz="0" w:space="0" w:color="auto"/>
                        <w:right w:val="none" w:sz="0" w:space="0" w:color="auto"/>
                      </w:divBdr>
                      <w:divsChild>
                        <w:div w:id="172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5748">
      <w:bodyDiv w:val="1"/>
      <w:marLeft w:val="0"/>
      <w:marRight w:val="0"/>
      <w:marTop w:val="0"/>
      <w:marBottom w:val="0"/>
      <w:divBdr>
        <w:top w:val="none" w:sz="0" w:space="0" w:color="auto"/>
        <w:left w:val="none" w:sz="0" w:space="0" w:color="auto"/>
        <w:bottom w:val="none" w:sz="0" w:space="0" w:color="auto"/>
        <w:right w:val="none" w:sz="0" w:space="0" w:color="auto"/>
      </w:divBdr>
    </w:div>
    <w:div w:id="1536845179">
      <w:bodyDiv w:val="1"/>
      <w:marLeft w:val="0"/>
      <w:marRight w:val="0"/>
      <w:marTop w:val="0"/>
      <w:marBottom w:val="0"/>
      <w:divBdr>
        <w:top w:val="none" w:sz="0" w:space="0" w:color="auto"/>
        <w:left w:val="none" w:sz="0" w:space="0" w:color="auto"/>
        <w:bottom w:val="none" w:sz="0" w:space="0" w:color="auto"/>
        <w:right w:val="none" w:sz="0" w:space="0" w:color="auto"/>
      </w:divBdr>
    </w:div>
    <w:div w:id="1553492674">
      <w:bodyDiv w:val="1"/>
      <w:marLeft w:val="0"/>
      <w:marRight w:val="0"/>
      <w:marTop w:val="0"/>
      <w:marBottom w:val="0"/>
      <w:divBdr>
        <w:top w:val="none" w:sz="0" w:space="0" w:color="auto"/>
        <w:left w:val="none" w:sz="0" w:space="0" w:color="auto"/>
        <w:bottom w:val="none" w:sz="0" w:space="0" w:color="auto"/>
        <w:right w:val="none" w:sz="0" w:space="0" w:color="auto"/>
      </w:divBdr>
      <w:divsChild>
        <w:div w:id="1739590712">
          <w:marLeft w:val="0"/>
          <w:marRight w:val="0"/>
          <w:marTop w:val="0"/>
          <w:marBottom w:val="0"/>
          <w:divBdr>
            <w:top w:val="none" w:sz="0" w:space="0" w:color="auto"/>
            <w:left w:val="none" w:sz="0" w:space="0" w:color="auto"/>
            <w:bottom w:val="none" w:sz="0" w:space="0" w:color="auto"/>
            <w:right w:val="none" w:sz="0" w:space="0" w:color="auto"/>
          </w:divBdr>
          <w:divsChild>
            <w:div w:id="1524323687">
              <w:marLeft w:val="0"/>
              <w:marRight w:val="0"/>
              <w:marTop w:val="0"/>
              <w:marBottom w:val="0"/>
              <w:divBdr>
                <w:top w:val="none" w:sz="0" w:space="0" w:color="auto"/>
                <w:left w:val="none" w:sz="0" w:space="0" w:color="auto"/>
                <w:bottom w:val="none" w:sz="0" w:space="0" w:color="auto"/>
                <w:right w:val="none" w:sz="0" w:space="0" w:color="auto"/>
              </w:divBdr>
              <w:divsChild>
                <w:div w:id="1677730854">
                  <w:marLeft w:val="0"/>
                  <w:marRight w:val="0"/>
                  <w:marTop w:val="0"/>
                  <w:marBottom w:val="0"/>
                  <w:divBdr>
                    <w:top w:val="none" w:sz="0" w:space="0" w:color="auto"/>
                    <w:left w:val="none" w:sz="0" w:space="0" w:color="auto"/>
                    <w:bottom w:val="none" w:sz="0" w:space="0" w:color="auto"/>
                    <w:right w:val="none" w:sz="0" w:space="0" w:color="auto"/>
                  </w:divBdr>
                  <w:divsChild>
                    <w:div w:id="548541307">
                      <w:marLeft w:val="0"/>
                      <w:marRight w:val="0"/>
                      <w:marTop w:val="0"/>
                      <w:marBottom w:val="0"/>
                      <w:divBdr>
                        <w:top w:val="none" w:sz="0" w:space="0" w:color="auto"/>
                        <w:left w:val="none" w:sz="0" w:space="0" w:color="auto"/>
                        <w:bottom w:val="none" w:sz="0" w:space="0" w:color="auto"/>
                        <w:right w:val="none" w:sz="0" w:space="0" w:color="auto"/>
                      </w:divBdr>
                      <w:divsChild>
                        <w:div w:id="717363086">
                          <w:marLeft w:val="0"/>
                          <w:marRight w:val="0"/>
                          <w:marTop w:val="0"/>
                          <w:marBottom w:val="0"/>
                          <w:divBdr>
                            <w:top w:val="none" w:sz="0" w:space="0" w:color="auto"/>
                            <w:left w:val="none" w:sz="0" w:space="0" w:color="auto"/>
                            <w:bottom w:val="none" w:sz="0" w:space="0" w:color="auto"/>
                            <w:right w:val="none" w:sz="0" w:space="0" w:color="auto"/>
                          </w:divBdr>
                          <w:divsChild>
                            <w:div w:id="9422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81008">
      <w:bodyDiv w:val="1"/>
      <w:marLeft w:val="0"/>
      <w:marRight w:val="0"/>
      <w:marTop w:val="0"/>
      <w:marBottom w:val="0"/>
      <w:divBdr>
        <w:top w:val="none" w:sz="0" w:space="0" w:color="auto"/>
        <w:left w:val="none" w:sz="0" w:space="0" w:color="auto"/>
        <w:bottom w:val="none" w:sz="0" w:space="0" w:color="auto"/>
        <w:right w:val="none" w:sz="0" w:space="0" w:color="auto"/>
      </w:divBdr>
    </w:div>
    <w:div w:id="1685084976">
      <w:bodyDiv w:val="1"/>
      <w:marLeft w:val="0"/>
      <w:marRight w:val="0"/>
      <w:marTop w:val="0"/>
      <w:marBottom w:val="0"/>
      <w:divBdr>
        <w:top w:val="none" w:sz="0" w:space="0" w:color="auto"/>
        <w:left w:val="none" w:sz="0" w:space="0" w:color="auto"/>
        <w:bottom w:val="none" w:sz="0" w:space="0" w:color="auto"/>
        <w:right w:val="none" w:sz="0" w:space="0" w:color="auto"/>
      </w:divBdr>
    </w:div>
    <w:div w:id="1695886689">
      <w:bodyDiv w:val="1"/>
      <w:marLeft w:val="0"/>
      <w:marRight w:val="0"/>
      <w:marTop w:val="0"/>
      <w:marBottom w:val="0"/>
      <w:divBdr>
        <w:top w:val="none" w:sz="0" w:space="0" w:color="auto"/>
        <w:left w:val="none" w:sz="0" w:space="0" w:color="auto"/>
        <w:bottom w:val="none" w:sz="0" w:space="0" w:color="auto"/>
        <w:right w:val="none" w:sz="0" w:space="0" w:color="auto"/>
      </w:divBdr>
    </w:div>
    <w:div w:id="1744981868">
      <w:bodyDiv w:val="1"/>
      <w:marLeft w:val="0"/>
      <w:marRight w:val="0"/>
      <w:marTop w:val="0"/>
      <w:marBottom w:val="0"/>
      <w:divBdr>
        <w:top w:val="none" w:sz="0" w:space="0" w:color="auto"/>
        <w:left w:val="none" w:sz="0" w:space="0" w:color="auto"/>
        <w:bottom w:val="none" w:sz="0" w:space="0" w:color="auto"/>
        <w:right w:val="none" w:sz="0" w:space="0" w:color="auto"/>
      </w:divBdr>
    </w:div>
    <w:div w:id="1755322926">
      <w:bodyDiv w:val="1"/>
      <w:marLeft w:val="0"/>
      <w:marRight w:val="0"/>
      <w:marTop w:val="0"/>
      <w:marBottom w:val="0"/>
      <w:divBdr>
        <w:top w:val="none" w:sz="0" w:space="0" w:color="auto"/>
        <w:left w:val="none" w:sz="0" w:space="0" w:color="auto"/>
        <w:bottom w:val="none" w:sz="0" w:space="0" w:color="auto"/>
        <w:right w:val="none" w:sz="0" w:space="0" w:color="auto"/>
      </w:divBdr>
    </w:div>
    <w:div w:id="1816600772">
      <w:bodyDiv w:val="1"/>
      <w:marLeft w:val="0"/>
      <w:marRight w:val="0"/>
      <w:marTop w:val="0"/>
      <w:marBottom w:val="0"/>
      <w:divBdr>
        <w:top w:val="none" w:sz="0" w:space="0" w:color="auto"/>
        <w:left w:val="none" w:sz="0" w:space="0" w:color="auto"/>
        <w:bottom w:val="none" w:sz="0" w:space="0" w:color="auto"/>
        <w:right w:val="none" w:sz="0" w:space="0" w:color="auto"/>
      </w:divBdr>
    </w:div>
    <w:div w:id="1851990842">
      <w:bodyDiv w:val="1"/>
      <w:marLeft w:val="0"/>
      <w:marRight w:val="0"/>
      <w:marTop w:val="0"/>
      <w:marBottom w:val="0"/>
      <w:divBdr>
        <w:top w:val="none" w:sz="0" w:space="0" w:color="auto"/>
        <w:left w:val="none" w:sz="0" w:space="0" w:color="auto"/>
        <w:bottom w:val="none" w:sz="0" w:space="0" w:color="auto"/>
        <w:right w:val="none" w:sz="0" w:space="0" w:color="auto"/>
      </w:divBdr>
    </w:div>
    <w:div w:id="1910773637">
      <w:bodyDiv w:val="1"/>
      <w:marLeft w:val="0"/>
      <w:marRight w:val="0"/>
      <w:marTop w:val="0"/>
      <w:marBottom w:val="0"/>
      <w:divBdr>
        <w:top w:val="none" w:sz="0" w:space="0" w:color="auto"/>
        <w:left w:val="none" w:sz="0" w:space="0" w:color="auto"/>
        <w:bottom w:val="none" w:sz="0" w:space="0" w:color="auto"/>
        <w:right w:val="none" w:sz="0" w:space="0" w:color="auto"/>
      </w:divBdr>
    </w:div>
    <w:div w:id="2006084636">
      <w:bodyDiv w:val="1"/>
      <w:marLeft w:val="0"/>
      <w:marRight w:val="0"/>
      <w:marTop w:val="0"/>
      <w:marBottom w:val="0"/>
      <w:divBdr>
        <w:top w:val="none" w:sz="0" w:space="0" w:color="auto"/>
        <w:left w:val="none" w:sz="0" w:space="0" w:color="auto"/>
        <w:bottom w:val="none" w:sz="0" w:space="0" w:color="auto"/>
        <w:right w:val="none" w:sz="0" w:space="0" w:color="auto"/>
      </w:divBdr>
      <w:divsChild>
        <w:div w:id="1796868957">
          <w:marLeft w:val="0"/>
          <w:marRight w:val="0"/>
          <w:marTop w:val="0"/>
          <w:marBottom w:val="0"/>
          <w:divBdr>
            <w:top w:val="none" w:sz="0" w:space="0" w:color="auto"/>
            <w:left w:val="none" w:sz="0" w:space="0" w:color="auto"/>
            <w:bottom w:val="none" w:sz="0" w:space="0" w:color="auto"/>
            <w:right w:val="none" w:sz="0" w:space="0" w:color="auto"/>
          </w:divBdr>
          <w:divsChild>
            <w:div w:id="787625700">
              <w:marLeft w:val="0"/>
              <w:marRight w:val="0"/>
              <w:marTop w:val="0"/>
              <w:marBottom w:val="0"/>
              <w:divBdr>
                <w:top w:val="none" w:sz="0" w:space="0" w:color="auto"/>
                <w:left w:val="none" w:sz="0" w:space="0" w:color="auto"/>
                <w:bottom w:val="none" w:sz="0" w:space="0" w:color="auto"/>
                <w:right w:val="none" w:sz="0" w:space="0" w:color="auto"/>
              </w:divBdr>
              <w:divsChild>
                <w:div w:id="1999455588">
                  <w:marLeft w:val="0"/>
                  <w:marRight w:val="0"/>
                  <w:marTop w:val="0"/>
                  <w:marBottom w:val="0"/>
                  <w:divBdr>
                    <w:top w:val="none" w:sz="0" w:space="0" w:color="auto"/>
                    <w:left w:val="none" w:sz="0" w:space="0" w:color="auto"/>
                    <w:bottom w:val="none" w:sz="0" w:space="0" w:color="auto"/>
                    <w:right w:val="none" w:sz="0" w:space="0" w:color="auto"/>
                  </w:divBdr>
                  <w:divsChild>
                    <w:div w:id="826823695">
                      <w:marLeft w:val="0"/>
                      <w:marRight w:val="0"/>
                      <w:marTop w:val="0"/>
                      <w:marBottom w:val="0"/>
                      <w:divBdr>
                        <w:top w:val="none" w:sz="0" w:space="0" w:color="auto"/>
                        <w:left w:val="none" w:sz="0" w:space="0" w:color="auto"/>
                        <w:bottom w:val="none" w:sz="0" w:space="0" w:color="auto"/>
                        <w:right w:val="none" w:sz="0" w:space="0" w:color="auto"/>
                      </w:divBdr>
                      <w:divsChild>
                        <w:div w:id="2172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15128">
      <w:bodyDiv w:val="1"/>
      <w:marLeft w:val="0"/>
      <w:marRight w:val="0"/>
      <w:marTop w:val="0"/>
      <w:marBottom w:val="0"/>
      <w:divBdr>
        <w:top w:val="none" w:sz="0" w:space="0" w:color="auto"/>
        <w:left w:val="none" w:sz="0" w:space="0" w:color="auto"/>
        <w:bottom w:val="none" w:sz="0" w:space="0" w:color="auto"/>
        <w:right w:val="none" w:sz="0" w:space="0" w:color="auto"/>
      </w:divBdr>
    </w:div>
    <w:div w:id="21428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o.org/documents/en/docrep.j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odpractices@fao.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capacitydevelopment/goodpractices/gphome/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ao.org/capacitydevelopment/goodpractices/gphome/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ao.org/capacitydevelopment/good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92BF1-3A6D-4AD6-8C1F-87EA0D51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1699</Words>
  <Characters>9686</Characters>
  <Application>Microsoft Office Word</Application>
  <DocSecurity>0</DocSecurity>
  <Lines>80</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FAO of the UN</Company>
  <LinksUpToDate>false</LinksUpToDate>
  <CharactersWithSpaces>11363</CharactersWithSpaces>
  <SharedDoc>false</SharedDoc>
  <HLinks>
    <vt:vector size="24" baseType="variant">
      <vt:variant>
        <vt:i4>7733302</vt:i4>
      </vt:variant>
      <vt:variant>
        <vt:i4>6</vt:i4>
      </vt:variant>
      <vt:variant>
        <vt:i4>0</vt:i4>
      </vt:variant>
      <vt:variant>
        <vt:i4>5</vt:i4>
      </vt:variant>
      <vt:variant>
        <vt:lpwstr>www.fao.org/knowledge/goodpractices/gphome/en/</vt:lpwstr>
      </vt:variant>
      <vt:variant>
        <vt:lpwstr/>
      </vt:variant>
      <vt:variant>
        <vt:i4>6291511</vt:i4>
      </vt:variant>
      <vt:variant>
        <vt:i4>3</vt:i4>
      </vt:variant>
      <vt:variant>
        <vt:i4>0</vt:i4>
      </vt:variant>
      <vt:variant>
        <vt:i4>5</vt:i4>
      </vt:variant>
      <vt:variant>
        <vt:lpwstr>http://www.fao.org/documents/en/docrep.jsp</vt:lpwstr>
      </vt:variant>
      <vt:variant>
        <vt:lpwstr/>
      </vt:variant>
      <vt:variant>
        <vt:i4>7733302</vt:i4>
      </vt:variant>
      <vt:variant>
        <vt:i4>0</vt:i4>
      </vt:variant>
      <vt:variant>
        <vt:i4>0</vt:i4>
      </vt:variant>
      <vt:variant>
        <vt:i4>5</vt:i4>
      </vt:variant>
      <vt:variant>
        <vt:lpwstr>www.fao.org/knowledge/goodpractices/gphome/en/</vt:lpwstr>
      </vt:variant>
      <vt:variant>
        <vt:lpwstr/>
      </vt:variant>
      <vt:variant>
        <vt:i4>4063328</vt:i4>
      </vt:variant>
      <vt:variant>
        <vt:i4>0</vt:i4>
      </vt:variant>
      <vt:variant>
        <vt:i4>0</vt:i4>
      </vt:variant>
      <vt:variant>
        <vt:i4>5</vt:i4>
      </vt:variant>
      <vt:variant>
        <vt:lpwstr>http://www.fao.org/knowledge/goodpractices/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loumbeva</dc:creator>
  <cp:lastModifiedBy>Frederique Matras (OPC)</cp:lastModifiedBy>
  <cp:revision>7</cp:revision>
  <cp:lastPrinted>2014-02-13T10:01:00Z</cp:lastPrinted>
  <dcterms:created xsi:type="dcterms:W3CDTF">2014-04-02T13:08:00Z</dcterms:created>
  <dcterms:modified xsi:type="dcterms:W3CDTF">2014-04-04T09:02:00Z</dcterms:modified>
</cp:coreProperties>
</file>